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0F3" w:rsidRPr="003D628A" w:rsidRDefault="0023255E" w:rsidP="003B5B39">
      <w:pPr>
        <w:pStyle w:val="Nagwek2"/>
      </w:pPr>
      <w:r w:rsidRPr="003D628A">
        <w:t>KLAUZULA INFORMACYJNA</w:t>
      </w:r>
    </w:p>
    <w:p w:rsidR="003A20F3" w:rsidRPr="003D628A" w:rsidRDefault="003A20F3" w:rsidP="003B5B39">
      <w:pPr>
        <w:pStyle w:val="Nagwek2"/>
      </w:pPr>
      <w:r w:rsidRPr="003D628A">
        <w:rPr>
          <w:rStyle w:val="Pogrubienie"/>
          <w:rFonts w:ascii="Times New Roman" w:hAnsi="Times New Roman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</w:t>
      </w:r>
      <w:r w:rsidR="003D628A">
        <w:rPr>
          <w:rFonts w:ascii="Times New Roman" w:hAnsi="Times New Roman"/>
        </w:rPr>
        <w:t> </w:t>
      </w:r>
      <w:r w:rsidRPr="00AE6204">
        <w:rPr>
          <w:rFonts w:ascii="Times New Roman" w:hAnsi="Times New Roman"/>
        </w:rPr>
        <w:t>782</w:t>
      </w:r>
    </w:p>
    <w:p w:rsidR="003D628A" w:rsidRPr="003D628A" w:rsidRDefault="003D628A" w:rsidP="003D628A">
      <w:pPr>
        <w:pStyle w:val="Akapitzlist"/>
        <w:numPr>
          <w:ilvl w:val="0"/>
          <w:numId w:val="63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3D628A">
        <w:rPr>
          <w:rFonts w:ascii="Times New Roman" w:hAnsi="Times New Roman"/>
        </w:rPr>
        <w:t>Współadministratorem</w:t>
      </w:r>
      <w:proofErr w:type="spellEnd"/>
      <w:r w:rsidRPr="003D628A">
        <w:rPr>
          <w:rFonts w:ascii="Times New Roman" w:hAnsi="Times New Roman"/>
        </w:rPr>
        <w:t xml:space="preserve"> danych osobowych jest M</w:t>
      </w:r>
      <w:r w:rsidRPr="003D628A">
        <w:rPr>
          <w:rFonts w:ascii="Times New Roman" w:hAnsi="Times New Roman"/>
          <w:bCs/>
          <w:iCs/>
        </w:rPr>
        <w:t xml:space="preserve">inister Finansów, </w:t>
      </w:r>
      <w:r w:rsidRPr="003D628A">
        <w:rPr>
          <w:rFonts w:ascii="Times New Roman" w:hAnsi="Times New Roman"/>
        </w:rPr>
        <w:t>mający siedzibę w Warszawie (00-9</w:t>
      </w:r>
      <w:r>
        <w:rPr>
          <w:rFonts w:ascii="Times New Roman" w:hAnsi="Times New Roman"/>
        </w:rPr>
        <w:t>16) przy ul. Świętokrzyskiej 12;</w:t>
      </w:r>
    </w:p>
    <w:p w:rsidR="0023255E" w:rsidRPr="003D628A" w:rsidRDefault="0023255E" w:rsidP="003D628A">
      <w:pPr>
        <w:pStyle w:val="Akapitzlist"/>
        <w:numPr>
          <w:ilvl w:val="0"/>
          <w:numId w:val="63"/>
        </w:numPr>
        <w:spacing w:line="360" w:lineRule="auto"/>
        <w:ind w:left="709" w:hanging="283"/>
        <w:jc w:val="both"/>
      </w:pPr>
      <w:r w:rsidRPr="003D628A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>Dz.U. z 201</w:t>
      </w:r>
      <w:r w:rsidR="003B5B39">
        <w:rPr>
          <w:rFonts w:ascii="Times New Roman" w:hAnsi="Times New Roman"/>
          <w:bCs/>
        </w:rPr>
        <w:t>9</w:t>
      </w:r>
      <w:r w:rsidRPr="00AE6204">
        <w:rPr>
          <w:rFonts w:ascii="Times New Roman" w:hAnsi="Times New Roman"/>
          <w:bCs/>
        </w:rPr>
        <w:t xml:space="preserve"> r. poz.1</w:t>
      </w:r>
      <w:r w:rsidR="003B5B39">
        <w:rPr>
          <w:rFonts w:ascii="Times New Roman" w:hAnsi="Times New Roman"/>
          <w:bCs/>
        </w:rPr>
        <w:t>429</w:t>
      </w:r>
      <w:r w:rsidRPr="00AE6204">
        <w:rPr>
          <w:rFonts w:ascii="Times New Roman" w:hAnsi="Times New Roman"/>
          <w:bCs/>
        </w:rPr>
        <w:t>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 xml:space="preserve">w odniesieniu do Pani/Pana danych osobowych decyzje nie będą podejmowane </w:t>
      </w:r>
      <w:r w:rsidR="00436979">
        <w:rPr>
          <w:rFonts w:ascii="Times New Roman" w:eastAsia="Times New Roman" w:hAnsi="Times New Roman"/>
          <w:lang w:eastAsia="pl-PL"/>
        </w:rPr>
        <w:br/>
      </w:r>
      <w:r w:rsidRPr="002E642A">
        <w:rPr>
          <w:rFonts w:ascii="Times New Roman" w:eastAsia="Times New Roman" w:hAnsi="Times New Roman"/>
          <w:lang w:eastAsia="pl-PL"/>
        </w:rPr>
        <w:t>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16 RODO prawo do sprostow</w:t>
      </w:r>
      <w:r w:rsidR="00436979">
        <w:rPr>
          <w:rFonts w:ascii="Times New Roman" w:eastAsia="Times New Roman" w:hAnsi="Times New Roman"/>
          <w:lang w:eastAsia="pl-PL"/>
        </w:rPr>
        <w:t>ania Pani/Pana danych osobowych</w:t>
      </w:r>
      <w:r w:rsidRPr="00AE6204">
        <w:rPr>
          <w:rFonts w:ascii="Times New Roman" w:eastAsia="Times New Roman" w:hAnsi="Times New Roman"/>
          <w:lang w:eastAsia="pl-PL"/>
        </w:rPr>
        <w:t>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17" w:rsidRDefault="00ED7417">
      <w:r>
        <w:separator/>
      </w:r>
    </w:p>
  </w:endnote>
  <w:endnote w:type="continuationSeparator" w:id="0">
    <w:p w:rsidR="00ED7417" w:rsidRDefault="00E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2A" w:rsidRDefault="00BE2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2A" w:rsidRDefault="00BE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17" w:rsidRDefault="00ED7417">
      <w:r>
        <w:separator/>
      </w:r>
    </w:p>
  </w:footnote>
  <w:footnote w:type="continuationSeparator" w:id="0">
    <w:p w:rsidR="00ED7417" w:rsidRDefault="00E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2A" w:rsidRDefault="00BE2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2A" w:rsidRDefault="00BE27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72A" w:rsidRPr="00BE272A" w:rsidRDefault="00BE272A" w:rsidP="00BE272A">
    <w:pPr>
      <w:pStyle w:val="Nagwek"/>
      <w:jc w:val="right"/>
      <w:rPr>
        <w:rFonts w:ascii="Times New Roman" w:hAnsi="Times New Roman"/>
      </w:rPr>
    </w:pPr>
    <w:r w:rsidRPr="00BE272A">
      <w:rPr>
        <w:rFonts w:ascii="Times New Roman" w:hAnsi="Times New Roman"/>
      </w:rPr>
      <w:t>Załącznik nr 3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2DE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589B"/>
    <w:rsid w:val="000559FD"/>
    <w:rsid w:val="000570BA"/>
    <w:rsid w:val="00057F07"/>
    <w:rsid w:val="00060367"/>
    <w:rsid w:val="00060B0C"/>
    <w:rsid w:val="0006255E"/>
    <w:rsid w:val="00062D25"/>
    <w:rsid w:val="00066219"/>
    <w:rsid w:val="00066A31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0F72E2"/>
    <w:rsid w:val="001008A9"/>
    <w:rsid w:val="001111C1"/>
    <w:rsid w:val="00111E7F"/>
    <w:rsid w:val="0011222B"/>
    <w:rsid w:val="001123CB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345D5"/>
    <w:rsid w:val="001425F0"/>
    <w:rsid w:val="00150DFC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27C4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59B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1055"/>
    <w:rsid w:val="00213982"/>
    <w:rsid w:val="0021533A"/>
    <w:rsid w:val="00216069"/>
    <w:rsid w:val="00222FB8"/>
    <w:rsid w:val="002230BB"/>
    <w:rsid w:val="00231DC4"/>
    <w:rsid w:val="0023255E"/>
    <w:rsid w:val="00232967"/>
    <w:rsid w:val="002340C6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5B39"/>
    <w:rsid w:val="003B60DF"/>
    <w:rsid w:val="003C303E"/>
    <w:rsid w:val="003C4B0A"/>
    <w:rsid w:val="003C60E9"/>
    <w:rsid w:val="003C7182"/>
    <w:rsid w:val="003D0B0C"/>
    <w:rsid w:val="003D628A"/>
    <w:rsid w:val="003D6468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979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0F"/>
    <w:rsid w:val="00474D26"/>
    <w:rsid w:val="00475556"/>
    <w:rsid w:val="00481176"/>
    <w:rsid w:val="0048326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47EEF"/>
    <w:rsid w:val="0055362E"/>
    <w:rsid w:val="0055412C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19A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6219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5D4E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403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34A5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17D58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65F9E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75D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0AFF"/>
    <w:rsid w:val="00A03AE0"/>
    <w:rsid w:val="00A03EC8"/>
    <w:rsid w:val="00A047EB"/>
    <w:rsid w:val="00A04AFC"/>
    <w:rsid w:val="00A10665"/>
    <w:rsid w:val="00A168B3"/>
    <w:rsid w:val="00A2504C"/>
    <w:rsid w:val="00A2683E"/>
    <w:rsid w:val="00A26C07"/>
    <w:rsid w:val="00A30116"/>
    <w:rsid w:val="00A372B5"/>
    <w:rsid w:val="00A3732B"/>
    <w:rsid w:val="00A419BF"/>
    <w:rsid w:val="00A42248"/>
    <w:rsid w:val="00A42324"/>
    <w:rsid w:val="00A426DC"/>
    <w:rsid w:val="00A57C86"/>
    <w:rsid w:val="00A63008"/>
    <w:rsid w:val="00A63D80"/>
    <w:rsid w:val="00A662D9"/>
    <w:rsid w:val="00A76242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C45D3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2C36"/>
    <w:rsid w:val="00B34CE9"/>
    <w:rsid w:val="00B35DF4"/>
    <w:rsid w:val="00B36D2A"/>
    <w:rsid w:val="00B425EC"/>
    <w:rsid w:val="00B43DC2"/>
    <w:rsid w:val="00B50E75"/>
    <w:rsid w:val="00B54CE2"/>
    <w:rsid w:val="00B574D6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3D23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1382"/>
    <w:rsid w:val="00BD374D"/>
    <w:rsid w:val="00BD4E60"/>
    <w:rsid w:val="00BD622D"/>
    <w:rsid w:val="00BD6CD1"/>
    <w:rsid w:val="00BD751B"/>
    <w:rsid w:val="00BE003A"/>
    <w:rsid w:val="00BE0723"/>
    <w:rsid w:val="00BE272A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33BA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3E7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1F93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4E6A"/>
    <w:rsid w:val="00D77B63"/>
    <w:rsid w:val="00D82A70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83D"/>
    <w:rsid w:val="00E00922"/>
    <w:rsid w:val="00E009BF"/>
    <w:rsid w:val="00E05039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22ED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417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2243B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F4FF00"/>
  <w15:docId w15:val="{702D086F-8D02-41C7-B43A-202A38CA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3D628A"/>
    <w:rPr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5B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B5B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498412-EED9-414B-BDE4-B4103B8D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2</Pages>
  <Words>399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Prokopowicz Adrian</cp:lastModifiedBy>
  <cp:revision>6</cp:revision>
  <cp:lastPrinted>2020-01-24T11:15:00Z</cp:lastPrinted>
  <dcterms:created xsi:type="dcterms:W3CDTF">2020-02-19T10:32:00Z</dcterms:created>
  <dcterms:modified xsi:type="dcterms:W3CDTF">2020-03-02T12:51:00Z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