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88C" w:rsidRPr="00AA23E1" w:rsidRDefault="00FF088C" w:rsidP="00FF088C">
      <w:pPr>
        <w:rPr>
          <w:rFonts w:ascii="Times New Roman" w:hAnsi="Times New Roman" w:cs="Times New Roman"/>
          <w:szCs w:val="24"/>
        </w:rPr>
      </w:pPr>
    </w:p>
    <w:p w:rsidR="00D910EB" w:rsidRPr="00AA23E1" w:rsidRDefault="003B72F6" w:rsidP="007F74EE">
      <w:pPr>
        <w:spacing w:line="240" w:lineRule="auto"/>
        <w:jc w:val="right"/>
        <w:rPr>
          <w:rFonts w:ascii="Times New Roman" w:hAnsi="Times New Roman" w:cs="Times New Roman"/>
          <w:b/>
          <w:szCs w:val="24"/>
        </w:rPr>
      </w:pPr>
      <w:r w:rsidRPr="00AA23E1">
        <w:rPr>
          <w:rFonts w:ascii="Times New Roman" w:hAnsi="Times New Roman" w:cs="Times New Roman"/>
          <w:b/>
          <w:szCs w:val="24"/>
        </w:rPr>
        <w:t xml:space="preserve">Załącznik nr 1 </w:t>
      </w:r>
      <w:r w:rsidR="00FF088C" w:rsidRPr="00AA23E1">
        <w:rPr>
          <w:rFonts w:ascii="Times New Roman" w:hAnsi="Times New Roman" w:cs="Times New Roman"/>
          <w:b/>
          <w:szCs w:val="24"/>
        </w:rPr>
        <w:t xml:space="preserve">do </w:t>
      </w:r>
      <w:r w:rsidR="00D910EB" w:rsidRPr="00AA23E1">
        <w:rPr>
          <w:rFonts w:ascii="Times New Roman" w:hAnsi="Times New Roman" w:cs="Times New Roman"/>
          <w:b/>
          <w:szCs w:val="24"/>
        </w:rPr>
        <w:t>Projektu umowy</w:t>
      </w:r>
    </w:p>
    <w:p w:rsidR="00FF088C" w:rsidRPr="00AA23E1" w:rsidRDefault="00D910EB" w:rsidP="007F74EE">
      <w:pPr>
        <w:spacing w:line="240" w:lineRule="auto"/>
        <w:jc w:val="right"/>
        <w:rPr>
          <w:rFonts w:ascii="Times New Roman" w:hAnsi="Times New Roman" w:cs="Times New Roman"/>
          <w:b/>
          <w:szCs w:val="24"/>
        </w:rPr>
      </w:pPr>
      <w:r w:rsidRPr="00AA23E1">
        <w:rPr>
          <w:rFonts w:ascii="Times New Roman" w:hAnsi="Times New Roman" w:cs="Times New Roman"/>
          <w:b/>
          <w:szCs w:val="24"/>
        </w:rPr>
        <w:t>(</w:t>
      </w:r>
      <w:r w:rsidR="00FF088C" w:rsidRPr="00AA23E1">
        <w:rPr>
          <w:rFonts w:ascii="Times New Roman" w:hAnsi="Times New Roman" w:cs="Times New Roman"/>
          <w:b/>
          <w:szCs w:val="24"/>
        </w:rPr>
        <w:t>Umowy</w:t>
      </w:r>
      <w:r w:rsidRPr="00AA23E1">
        <w:rPr>
          <w:rFonts w:ascii="Times New Roman" w:hAnsi="Times New Roman" w:cs="Times New Roman"/>
          <w:b/>
          <w:szCs w:val="24"/>
        </w:rPr>
        <w:t xml:space="preserve"> </w:t>
      </w:r>
      <w:r w:rsidR="00FF088C" w:rsidRPr="00AA23E1">
        <w:rPr>
          <w:rFonts w:ascii="Times New Roman" w:hAnsi="Times New Roman" w:cs="Times New Roman"/>
          <w:b/>
          <w:szCs w:val="24"/>
        </w:rPr>
        <w:t>nr ....</w:t>
      </w:r>
      <w:r w:rsidRPr="00AA23E1">
        <w:rPr>
          <w:rFonts w:ascii="Times New Roman" w:hAnsi="Times New Roman" w:cs="Times New Roman"/>
          <w:b/>
          <w:szCs w:val="24"/>
        </w:rPr>
        <w:t>...............................</w:t>
      </w:r>
      <w:r w:rsidR="00FF088C" w:rsidRPr="00AA23E1">
        <w:rPr>
          <w:rFonts w:ascii="Times New Roman" w:hAnsi="Times New Roman" w:cs="Times New Roman"/>
          <w:b/>
          <w:szCs w:val="24"/>
        </w:rPr>
        <w:br/>
        <w:t>z dnia ............... 20</w:t>
      </w:r>
      <w:r w:rsidR="00022DAD" w:rsidRPr="00AA23E1">
        <w:rPr>
          <w:rFonts w:ascii="Times New Roman" w:hAnsi="Times New Roman" w:cs="Times New Roman"/>
          <w:b/>
          <w:szCs w:val="24"/>
        </w:rPr>
        <w:t>17</w:t>
      </w:r>
      <w:r w:rsidR="00FF088C" w:rsidRPr="00AA23E1">
        <w:rPr>
          <w:rFonts w:ascii="Times New Roman" w:hAnsi="Times New Roman" w:cs="Times New Roman"/>
          <w:b/>
          <w:szCs w:val="24"/>
        </w:rPr>
        <w:t xml:space="preserve"> . r.</w:t>
      </w:r>
      <w:r w:rsidRPr="00AA23E1">
        <w:rPr>
          <w:rFonts w:ascii="Times New Roman" w:hAnsi="Times New Roman" w:cs="Times New Roman"/>
          <w:b/>
          <w:szCs w:val="24"/>
        </w:rPr>
        <w:t>)</w:t>
      </w:r>
    </w:p>
    <w:p w:rsidR="00A8314B" w:rsidRPr="00AA23E1" w:rsidRDefault="00A8314B">
      <w:pPr>
        <w:rPr>
          <w:rFonts w:ascii="Times New Roman" w:hAnsi="Times New Roman" w:cs="Times New Roman"/>
          <w:szCs w:val="24"/>
        </w:rPr>
      </w:pPr>
    </w:p>
    <w:p w:rsidR="00A8314B" w:rsidRPr="00AA23E1" w:rsidRDefault="00A8314B">
      <w:pPr>
        <w:rPr>
          <w:rFonts w:ascii="Times New Roman" w:hAnsi="Times New Roman" w:cs="Times New Roman"/>
          <w:szCs w:val="24"/>
        </w:rPr>
      </w:pPr>
    </w:p>
    <w:p w:rsidR="00A8314B" w:rsidRPr="00AA23E1" w:rsidRDefault="00A8314B">
      <w:pPr>
        <w:rPr>
          <w:rFonts w:ascii="Times New Roman" w:hAnsi="Times New Roman" w:cs="Times New Roman"/>
          <w:szCs w:val="24"/>
        </w:rPr>
      </w:pPr>
    </w:p>
    <w:p w:rsidR="009D0792" w:rsidRPr="00AA23E1" w:rsidRDefault="009D0792">
      <w:pPr>
        <w:rPr>
          <w:rFonts w:ascii="Times New Roman" w:hAnsi="Times New Roman" w:cs="Times New Roman"/>
          <w:szCs w:val="24"/>
        </w:rPr>
      </w:pPr>
    </w:p>
    <w:p w:rsidR="009D0792" w:rsidRPr="00AA23E1" w:rsidRDefault="009D0792">
      <w:pPr>
        <w:rPr>
          <w:rFonts w:ascii="Times New Roman" w:hAnsi="Times New Roman" w:cs="Times New Roman"/>
          <w:szCs w:val="24"/>
        </w:rPr>
      </w:pPr>
    </w:p>
    <w:p w:rsidR="005D2918" w:rsidRPr="00AA23E1" w:rsidRDefault="005D2918">
      <w:pPr>
        <w:rPr>
          <w:rFonts w:ascii="Times New Roman" w:hAnsi="Times New Roman" w:cs="Times New Roman"/>
          <w:szCs w:val="24"/>
        </w:rPr>
      </w:pPr>
    </w:p>
    <w:p w:rsidR="005D2918" w:rsidRPr="00AA23E1" w:rsidRDefault="005D2918">
      <w:pPr>
        <w:rPr>
          <w:rFonts w:ascii="Times New Roman" w:hAnsi="Times New Roman" w:cs="Times New Roman"/>
          <w:szCs w:val="24"/>
        </w:rPr>
      </w:pPr>
    </w:p>
    <w:p w:rsidR="005D2918" w:rsidRPr="00AA23E1" w:rsidRDefault="005D2918">
      <w:pPr>
        <w:rPr>
          <w:rFonts w:ascii="Times New Roman" w:hAnsi="Times New Roman" w:cs="Times New Roman"/>
          <w:b/>
          <w:szCs w:val="24"/>
        </w:rPr>
      </w:pPr>
    </w:p>
    <w:p w:rsidR="005D2918" w:rsidRPr="00AA23E1" w:rsidRDefault="005D2918" w:rsidP="005D2918">
      <w:pPr>
        <w:jc w:val="right"/>
        <w:rPr>
          <w:rFonts w:ascii="Times New Roman" w:hAnsi="Times New Roman" w:cs="Times New Roman"/>
          <w:b/>
          <w:color w:val="004070"/>
          <w:szCs w:val="24"/>
        </w:rPr>
      </w:pPr>
      <w:r w:rsidRPr="00AA23E1">
        <w:rPr>
          <w:rFonts w:ascii="Times New Roman" w:hAnsi="Times New Roman" w:cs="Times New Roman"/>
          <w:b/>
          <w:color w:val="004070"/>
          <w:szCs w:val="24"/>
        </w:rPr>
        <w:t>SYSTEM HERMES2</w:t>
      </w:r>
    </w:p>
    <w:p w:rsidR="005D2918" w:rsidRPr="00AA23E1" w:rsidRDefault="005D2918" w:rsidP="005D2918">
      <w:pPr>
        <w:jc w:val="right"/>
        <w:rPr>
          <w:rFonts w:ascii="Times New Roman" w:hAnsi="Times New Roman" w:cs="Times New Roman"/>
          <w:b/>
          <w:szCs w:val="24"/>
        </w:rPr>
      </w:pPr>
    </w:p>
    <w:p w:rsidR="00A8314B" w:rsidRPr="00AA23E1" w:rsidRDefault="00A8314B">
      <w:pPr>
        <w:rPr>
          <w:rFonts w:ascii="Times New Roman" w:hAnsi="Times New Roman" w:cs="Times New Roman"/>
          <w:szCs w:val="24"/>
        </w:rPr>
      </w:pPr>
    </w:p>
    <w:p w:rsidR="009D0792" w:rsidRPr="00AA23E1" w:rsidRDefault="009D0792">
      <w:pPr>
        <w:rPr>
          <w:rFonts w:ascii="Times New Roman" w:hAnsi="Times New Roman" w:cs="Times New Roman"/>
          <w:szCs w:val="24"/>
        </w:rPr>
      </w:pPr>
    </w:p>
    <w:tbl>
      <w:tblPr>
        <w:tblW w:w="9251" w:type="dxa"/>
        <w:tblLayout w:type="fixed"/>
        <w:tblCellMar>
          <w:left w:w="0" w:type="dxa"/>
          <w:right w:w="0" w:type="dxa"/>
        </w:tblCellMar>
        <w:tblLook w:val="0000" w:firstRow="0" w:lastRow="0" w:firstColumn="0" w:lastColumn="0" w:noHBand="0" w:noVBand="0"/>
      </w:tblPr>
      <w:tblGrid>
        <w:gridCol w:w="9251"/>
      </w:tblGrid>
      <w:tr w:rsidR="006927C1" w:rsidRPr="00AA23E1" w:rsidTr="005D2918">
        <w:trPr>
          <w:trHeight w:val="439"/>
        </w:trPr>
        <w:tc>
          <w:tcPr>
            <w:tcW w:w="9251" w:type="dxa"/>
            <w:shd w:val="clear" w:color="000080" w:fill="auto"/>
          </w:tcPr>
          <w:p w:rsidR="0083580F" w:rsidRPr="00AA23E1" w:rsidRDefault="00AE71EF" w:rsidP="005D2918">
            <w:pPr>
              <w:pStyle w:val="StrTyt-tytu"/>
              <w:framePr w:hSpace="142" w:wrap="around" w:vAnchor="text" w:hAnchor="margin" w:xAlign="center" w:y="166"/>
              <w:spacing w:before="120" w:after="120" w:line="192" w:lineRule="auto"/>
              <w:ind w:left="567"/>
              <w:jc w:val="right"/>
              <w:rPr>
                <w:rFonts w:ascii="Times New Roman" w:hAnsi="Times New Roman" w:cs="Times New Roman"/>
                <w:i w:val="0"/>
                <w:color w:val="000080"/>
                <w:sz w:val="24"/>
                <w:szCs w:val="24"/>
                <w:lang w:val="pl-PL"/>
              </w:rPr>
            </w:pPr>
            <w:r w:rsidRPr="00AA23E1">
              <w:rPr>
                <w:rFonts w:ascii="Times New Roman" w:hAnsi="Times New Roman" w:cs="Times New Roman"/>
                <w:sz w:val="24"/>
                <w:szCs w:val="24"/>
              </w:rPr>
              <w:fldChar w:fldCharType="begin"/>
            </w:r>
            <w:r w:rsidRPr="00AA23E1">
              <w:rPr>
                <w:rFonts w:ascii="Times New Roman" w:hAnsi="Times New Roman" w:cs="Times New Roman"/>
                <w:sz w:val="24"/>
                <w:szCs w:val="24"/>
              </w:rPr>
              <w:instrText xml:space="preserve"> TITLE   \* MERGEFORMAT </w:instrText>
            </w:r>
            <w:r w:rsidRPr="00AA23E1">
              <w:rPr>
                <w:rFonts w:ascii="Times New Roman" w:hAnsi="Times New Roman" w:cs="Times New Roman"/>
                <w:sz w:val="24"/>
                <w:szCs w:val="24"/>
              </w:rPr>
              <w:fldChar w:fldCharType="separate"/>
            </w:r>
            <w:r w:rsidR="0083580F" w:rsidRPr="00AA23E1">
              <w:rPr>
                <w:rFonts w:ascii="Times New Roman" w:hAnsi="Times New Roman" w:cs="Times New Roman"/>
                <w:i w:val="0"/>
                <w:color w:val="000080"/>
                <w:sz w:val="24"/>
                <w:szCs w:val="24"/>
              </w:rPr>
              <w:t>OPIS PRZEDMIOTU ZAMÓWIENIA</w:t>
            </w:r>
            <w:r w:rsidRPr="00AA23E1">
              <w:rPr>
                <w:rFonts w:ascii="Times New Roman" w:hAnsi="Times New Roman" w:cs="Times New Roman"/>
                <w:i w:val="0"/>
                <w:color w:val="000080"/>
                <w:sz w:val="24"/>
                <w:szCs w:val="24"/>
              </w:rPr>
              <w:fldChar w:fldCharType="end"/>
            </w:r>
            <w:r w:rsidR="0083580F" w:rsidRPr="00AA23E1">
              <w:rPr>
                <w:rFonts w:ascii="Times New Roman" w:hAnsi="Times New Roman" w:cs="Times New Roman"/>
                <w:i w:val="0"/>
                <w:color w:val="000080"/>
                <w:sz w:val="24"/>
                <w:szCs w:val="24"/>
                <w:lang w:val="pl-PL"/>
              </w:rPr>
              <w:t xml:space="preserve"> </w:t>
            </w:r>
          </w:p>
          <w:p w:rsidR="006927C1" w:rsidRPr="00AA23E1" w:rsidRDefault="002012F0" w:rsidP="005D2918">
            <w:pPr>
              <w:pStyle w:val="StrTyt-tytu"/>
              <w:framePr w:hSpace="142" w:wrap="around" w:vAnchor="text" w:hAnchor="margin" w:xAlign="center" w:y="166"/>
              <w:spacing w:before="120" w:after="120" w:line="192" w:lineRule="auto"/>
              <w:ind w:left="567"/>
              <w:jc w:val="right"/>
              <w:rPr>
                <w:rFonts w:ascii="Times New Roman" w:hAnsi="Times New Roman" w:cs="Times New Roman"/>
                <w:i w:val="0"/>
                <w:color w:val="1F497D"/>
                <w:sz w:val="24"/>
                <w:szCs w:val="24"/>
              </w:rPr>
            </w:pPr>
            <w:r w:rsidRPr="00AA23E1">
              <w:rPr>
                <w:rFonts w:ascii="Times New Roman" w:hAnsi="Times New Roman" w:cs="Times New Roman"/>
                <w:i w:val="0"/>
                <w:color w:val="000080"/>
                <w:sz w:val="24"/>
                <w:szCs w:val="24"/>
                <w:lang w:val="pl-PL"/>
              </w:rPr>
              <w:t>w zakresie dostosowania systemu i wsparcia migracji</w:t>
            </w:r>
            <w:r w:rsidR="006927C1" w:rsidRPr="00AA23E1">
              <w:rPr>
                <w:rFonts w:ascii="Times New Roman" w:hAnsi="Times New Roman" w:cs="Times New Roman"/>
                <w:i w:val="0"/>
                <w:color w:val="1F497D"/>
                <w:sz w:val="24"/>
                <w:szCs w:val="24"/>
              </w:rPr>
              <w:t xml:space="preserve"> </w:t>
            </w:r>
          </w:p>
        </w:tc>
      </w:tr>
      <w:tr w:rsidR="006927C1" w:rsidRPr="00AA23E1" w:rsidTr="005D2918">
        <w:trPr>
          <w:trHeight w:val="173"/>
        </w:trPr>
        <w:tc>
          <w:tcPr>
            <w:tcW w:w="9251" w:type="dxa"/>
          </w:tcPr>
          <w:p w:rsidR="006927C1" w:rsidRPr="00AA23E1" w:rsidRDefault="006927C1">
            <w:pPr>
              <w:pStyle w:val="StrTyt-firma"/>
              <w:framePr w:hSpace="142" w:wrap="around" w:vAnchor="text" w:hAnchor="margin" w:xAlign="center" w:y="166"/>
              <w:tabs>
                <w:tab w:val="left" w:pos="7655"/>
              </w:tabs>
              <w:spacing w:before="120"/>
              <w:jc w:val="right"/>
              <w:rPr>
                <w:rFonts w:ascii="Times New Roman" w:hAnsi="Times New Roman" w:cs="Times New Roman"/>
                <w:sz w:val="24"/>
                <w:szCs w:val="24"/>
              </w:rPr>
            </w:pPr>
          </w:p>
        </w:tc>
      </w:tr>
      <w:tr w:rsidR="006927C1" w:rsidRPr="00AA23E1" w:rsidTr="005D2918">
        <w:trPr>
          <w:trHeight w:val="173"/>
        </w:trPr>
        <w:tc>
          <w:tcPr>
            <w:tcW w:w="9251" w:type="dxa"/>
          </w:tcPr>
          <w:p w:rsidR="006927C1" w:rsidRPr="00AA23E1" w:rsidRDefault="006927C1">
            <w:pPr>
              <w:pStyle w:val="StrTyt-firma"/>
              <w:framePr w:hSpace="142" w:wrap="around" w:vAnchor="text" w:hAnchor="margin" w:xAlign="center" w:y="166"/>
              <w:tabs>
                <w:tab w:val="left" w:pos="7655"/>
              </w:tabs>
              <w:spacing w:before="120"/>
              <w:jc w:val="right"/>
              <w:rPr>
                <w:rFonts w:ascii="Times New Roman" w:hAnsi="Times New Roman" w:cs="Times New Roman"/>
                <w:sz w:val="24"/>
                <w:szCs w:val="24"/>
              </w:rPr>
            </w:pPr>
          </w:p>
        </w:tc>
      </w:tr>
      <w:tr w:rsidR="006927C1" w:rsidRPr="00AA23E1" w:rsidTr="005D2918">
        <w:trPr>
          <w:trHeight w:val="211"/>
        </w:trPr>
        <w:tc>
          <w:tcPr>
            <w:tcW w:w="9251" w:type="dxa"/>
            <w:shd w:val="clear" w:color="000080" w:fill="auto"/>
          </w:tcPr>
          <w:p w:rsidR="006927C1" w:rsidRPr="00AA23E1" w:rsidRDefault="00AD0FF2">
            <w:pPr>
              <w:pStyle w:val="BAZAStrTyt"/>
              <w:framePr w:hSpace="142" w:wrap="around" w:vAnchor="text" w:hAnchor="margin" w:xAlign="center" w:y="166"/>
              <w:spacing w:before="120" w:after="60" w:line="192" w:lineRule="auto"/>
              <w:jc w:val="right"/>
              <w:rPr>
                <w:rFonts w:ascii="Times New Roman" w:hAnsi="Times New Roman" w:cs="Times New Roman"/>
                <w:i w:val="0"/>
                <w:color w:val="auto"/>
                <w:szCs w:val="24"/>
              </w:rPr>
            </w:pPr>
            <w:r w:rsidRPr="00AA23E1">
              <w:rPr>
                <w:rFonts w:ascii="Times New Roman" w:hAnsi="Times New Roman" w:cs="Times New Roman"/>
                <w:i w:val="0"/>
                <w:noProof/>
                <w:color w:val="auto"/>
                <w:szCs w:val="24"/>
              </w:rPr>
              <w:fldChar w:fldCharType="begin"/>
            </w:r>
            <w:r w:rsidR="006927C1" w:rsidRPr="00AA23E1">
              <w:rPr>
                <w:rFonts w:ascii="Times New Roman" w:hAnsi="Times New Roman" w:cs="Times New Roman"/>
                <w:i w:val="0"/>
                <w:noProof/>
                <w:color w:val="auto"/>
                <w:szCs w:val="24"/>
              </w:rPr>
              <w:instrText xml:space="preserve"> DOCPROPERTY  HyperlinkBase  \* MERGEFORMAT </w:instrText>
            </w:r>
            <w:r w:rsidRPr="00AA23E1">
              <w:rPr>
                <w:rFonts w:ascii="Times New Roman" w:hAnsi="Times New Roman" w:cs="Times New Roman"/>
                <w:i w:val="0"/>
                <w:noProof/>
                <w:color w:val="auto"/>
                <w:szCs w:val="24"/>
              </w:rPr>
              <w:fldChar w:fldCharType="end"/>
            </w:r>
            <w:r w:rsidR="006927C1" w:rsidRPr="00AA23E1">
              <w:rPr>
                <w:rFonts w:ascii="Times New Roman" w:hAnsi="Times New Roman" w:cs="Times New Roman"/>
                <w:i w:val="0"/>
                <w:color w:val="auto"/>
                <w:szCs w:val="24"/>
              </w:rPr>
              <w:t xml:space="preserve"> </w:t>
            </w:r>
          </w:p>
        </w:tc>
      </w:tr>
      <w:tr w:rsidR="006927C1" w:rsidRPr="00AA23E1" w:rsidTr="005D2918">
        <w:trPr>
          <w:trHeight w:val="211"/>
        </w:trPr>
        <w:tc>
          <w:tcPr>
            <w:tcW w:w="9251" w:type="dxa"/>
            <w:shd w:val="clear" w:color="000080" w:fill="auto"/>
          </w:tcPr>
          <w:p w:rsidR="006927C1" w:rsidRPr="00AA23E1" w:rsidRDefault="006927C1">
            <w:pPr>
              <w:pStyle w:val="BAZAStrTyt"/>
              <w:framePr w:hSpace="142" w:wrap="around" w:vAnchor="text" w:hAnchor="margin" w:xAlign="center" w:y="166"/>
              <w:spacing w:before="120" w:after="60" w:line="192" w:lineRule="auto"/>
              <w:jc w:val="right"/>
              <w:rPr>
                <w:rFonts w:ascii="Times New Roman" w:hAnsi="Times New Roman" w:cs="Times New Roman"/>
                <w:i w:val="0"/>
                <w:color w:val="auto"/>
                <w:szCs w:val="24"/>
              </w:rPr>
            </w:pPr>
          </w:p>
        </w:tc>
      </w:tr>
      <w:tr w:rsidR="006927C1" w:rsidRPr="00AA23E1" w:rsidTr="005D2918">
        <w:trPr>
          <w:trHeight w:val="173"/>
        </w:trPr>
        <w:tc>
          <w:tcPr>
            <w:tcW w:w="9251" w:type="dxa"/>
          </w:tcPr>
          <w:p w:rsidR="006927C1" w:rsidRPr="00AA23E1" w:rsidRDefault="006927C1">
            <w:pPr>
              <w:pStyle w:val="StrTyt-firma"/>
              <w:framePr w:hSpace="142" w:wrap="around" w:vAnchor="text" w:hAnchor="margin" w:xAlign="center" w:y="166"/>
              <w:tabs>
                <w:tab w:val="left" w:pos="7655"/>
              </w:tabs>
              <w:spacing w:before="120"/>
              <w:jc w:val="right"/>
              <w:rPr>
                <w:rFonts w:ascii="Times New Roman" w:hAnsi="Times New Roman" w:cs="Times New Roman"/>
                <w:sz w:val="24"/>
                <w:szCs w:val="24"/>
              </w:rPr>
            </w:pPr>
          </w:p>
        </w:tc>
      </w:tr>
      <w:tr w:rsidR="006927C1" w:rsidRPr="00AA23E1" w:rsidTr="005D2918">
        <w:trPr>
          <w:trHeight w:val="173"/>
        </w:trPr>
        <w:tc>
          <w:tcPr>
            <w:tcW w:w="9251" w:type="dxa"/>
          </w:tcPr>
          <w:p w:rsidR="006927C1" w:rsidRPr="00AA23E1" w:rsidRDefault="006927C1">
            <w:pPr>
              <w:pStyle w:val="StrTyt-firma"/>
              <w:framePr w:hSpace="142" w:wrap="around" w:vAnchor="text" w:hAnchor="margin" w:xAlign="center" w:y="166"/>
              <w:tabs>
                <w:tab w:val="left" w:pos="7655"/>
              </w:tabs>
              <w:spacing w:before="120"/>
              <w:jc w:val="right"/>
              <w:rPr>
                <w:rFonts w:ascii="Times New Roman" w:hAnsi="Times New Roman" w:cs="Times New Roman"/>
                <w:sz w:val="24"/>
                <w:szCs w:val="24"/>
              </w:rPr>
            </w:pPr>
          </w:p>
        </w:tc>
      </w:tr>
      <w:tr w:rsidR="006927C1" w:rsidRPr="00AA23E1" w:rsidTr="005D2918">
        <w:trPr>
          <w:trHeight w:val="173"/>
        </w:trPr>
        <w:tc>
          <w:tcPr>
            <w:tcW w:w="9251" w:type="dxa"/>
          </w:tcPr>
          <w:p w:rsidR="006927C1" w:rsidRPr="00AA23E1" w:rsidRDefault="006927C1">
            <w:pPr>
              <w:pStyle w:val="StrTyt-firma"/>
              <w:framePr w:hSpace="142" w:wrap="around" w:vAnchor="text" w:hAnchor="margin" w:xAlign="center" w:y="166"/>
              <w:tabs>
                <w:tab w:val="left" w:pos="7655"/>
              </w:tabs>
              <w:spacing w:before="120"/>
              <w:jc w:val="right"/>
              <w:rPr>
                <w:rFonts w:ascii="Times New Roman" w:hAnsi="Times New Roman" w:cs="Times New Roman"/>
                <w:sz w:val="24"/>
                <w:szCs w:val="24"/>
              </w:rPr>
            </w:pPr>
          </w:p>
        </w:tc>
      </w:tr>
      <w:tr w:rsidR="006927C1" w:rsidRPr="00AA23E1" w:rsidTr="005D2918">
        <w:trPr>
          <w:trHeight w:val="211"/>
        </w:trPr>
        <w:tc>
          <w:tcPr>
            <w:tcW w:w="9251" w:type="dxa"/>
            <w:shd w:val="clear" w:color="000080" w:fill="auto"/>
          </w:tcPr>
          <w:p w:rsidR="006927C1" w:rsidRPr="00AA23E1" w:rsidRDefault="006927C1" w:rsidP="00A94B3D">
            <w:pPr>
              <w:pStyle w:val="BAZAStrTyt"/>
              <w:framePr w:hSpace="142" w:wrap="around" w:vAnchor="text" w:hAnchor="margin" w:xAlign="center" w:y="166"/>
              <w:spacing w:before="120" w:after="60" w:line="192" w:lineRule="auto"/>
              <w:ind w:left="0" w:right="0"/>
              <w:jc w:val="right"/>
              <w:rPr>
                <w:rFonts w:ascii="Times New Roman" w:hAnsi="Times New Roman" w:cs="Times New Roman"/>
                <w:i w:val="0"/>
                <w:color w:val="1F497D"/>
                <w:szCs w:val="24"/>
              </w:rPr>
            </w:pPr>
          </w:p>
        </w:tc>
      </w:tr>
      <w:tr w:rsidR="006927C1" w:rsidRPr="00AA23E1" w:rsidTr="005D2918">
        <w:trPr>
          <w:trHeight w:val="211"/>
        </w:trPr>
        <w:tc>
          <w:tcPr>
            <w:tcW w:w="9251" w:type="dxa"/>
            <w:shd w:val="clear" w:color="000080" w:fill="auto"/>
          </w:tcPr>
          <w:p w:rsidR="006927C1" w:rsidRPr="00AA23E1" w:rsidRDefault="006927C1">
            <w:pPr>
              <w:pStyle w:val="BAZAStrTyt"/>
              <w:framePr w:hSpace="142" w:wrap="around" w:vAnchor="text" w:hAnchor="margin" w:xAlign="center" w:y="166"/>
              <w:spacing w:before="120" w:after="60" w:line="192" w:lineRule="auto"/>
              <w:ind w:left="-284"/>
              <w:jc w:val="right"/>
              <w:rPr>
                <w:rFonts w:ascii="Times New Roman" w:hAnsi="Times New Roman" w:cs="Times New Roman"/>
                <w:i w:val="0"/>
                <w:color w:val="8DB3E2"/>
                <w:szCs w:val="24"/>
              </w:rPr>
            </w:pPr>
          </w:p>
        </w:tc>
      </w:tr>
      <w:tr w:rsidR="006927C1" w:rsidRPr="00AA23E1" w:rsidTr="005D2918">
        <w:trPr>
          <w:trHeight w:val="211"/>
        </w:trPr>
        <w:tc>
          <w:tcPr>
            <w:tcW w:w="9251" w:type="dxa"/>
            <w:shd w:val="clear" w:color="000080" w:fill="auto"/>
          </w:tcPr>
          <w:p w:rsidR="006927C1" w:rsidRPr="00AA23E1" w:rsidRDefault="006927C1" w:rsidP="004B552D">
            <w:pPr>
              <w:pStyle w:val="BAZAStrTyt"/>
              <w:framePr w:hSpace="142" w:wrap="around" w:vAnchor="text" w:hAnchor="margin" w:xAlign="center" w:y="166"/>
              <w:spacing w:before="120" w:after="60" w:line="192" w:lineRule="auto"/>
              <w:ind w:left="0" w:right="0"/>
              <w:jc w:val="right"/>
              <w:rPr>
                <w:rFonts w:ascii="Times New Roman" w:hAnsi="Times New Roman" w:cs="Times New Roman"/>
                <w:i w:val="0"/>
                <w:noProof/>
                <w:color w:val="000080"/>
                <w:szCs w:val="24"/>
              </w:rPr>
            </w:pPr>
          </w:p>
        </w:tc>
      </w:tr>
    </w:tbl>
    <w:p w:rsidR="006927C1" w:rsidRPr="00AA23E1" w:rsidRDefault="006927C1">
      <w:pPr>
        <w:pStyle w:val="NagwekbezNr"/>
        <w:rPr>
          <w:rFonts w:ascii="Times New Roman" w:hAnsi="Times New Roman" w:cs="Times New Roman"/>
          <w:sz w:val="24"/>
          <w:szCs w:val="24"/>
        </w:rPr>
      </w:pPr>
      <w:r w:rsidRPr="00AA23E1">
        <w:rPr>
          <w:rFonts w:ascii="Times New Roman" w:hAnsi="Times New Roman" w:cs="Times New Roman"/>
          <w:sz w:val="24"/>
          <w:szCs w:val="24"/>
        </w:rPr>
        <w:lastRenderedPageBreak/>
        <w:t>Spis treści</w:t>
      </w:r>
    </w:p>
    <w:p w:rsidR="00D667AB" w:rsidRPr="00AA23E1" w:rsidRDefault="00AD0FF2">
      <w:pPr>
        <w:pStyle w:val="Spistreci1"/>
        <w:rPr>
          <w:rFonts w:ascii="Times New Roman" w:eastAsiaTheme="minorEastAsia" w:hAnsi="Times New Roman"/>
          <w:b w:val="0"/>
          <w:bCs w:val="0"/>
          <w:szCs w:val="24"/>
          <w:lang w:val="pl-PL" w:eastAsia="pl-PL"/>
        </w:rPr>
      </w:pPr>
      <w:r w:rsidRPr="00AA23E1">
        <w:rPr>
          <w:rFonts w:ascii="Times New Roman" w:hAnsi="Times New Roman"/>
          <w:szCs w:val="24"/>
        </w:rPr>
        <w:fldChar w:fldCharType="begin"/>
      </w:r>
      <w:r w:rsidR="006927C1" w:rsidRPr="00AA23E1">
        <w:rPr>
          <w:rFonts w:ascii="Times New Roman" w:hAnsi="Times New Roman"/>
          <w:szCs w:val="24"/>
        </w:rPr>
        <w:instrText xml:space="preserve"> TOC \o "1-3" </w:instrText>
      </w:r>
      <w:r w:rsidRPr="00AA23E1">
        <w:rPr>
          <w:rFonts w:ascii="Times New Roman" w:hAnsi="Times New Roman"/>
          <w:szCs w:val="24"/>
        </w:rPr>
        <w:fldChar w:fldCharType="separate"/>
      </w:r>
      <w:r w:rsidR="00D667AB" w:rsidRPr="00AA23E1">
        <w:rPr>
          <w:rFonts w:ascii="Times New Roman" w:hAnsi="Times New Roman"/>
          <w:szCs w:val="24"/>
        </w:rPr>
        <w:t>1.</w:t>
      </w:r>
      <w:r w:rsidR="00D667AB" w:rsidRPr="00AA23E1">
        <w:rPr>
          <w:rFonts w:ascii="Times New Roman" w:eastAsiaTheme="minorEastAsia" w:hAnsi="Times New Roman"/>
          <w:b w:val="0"/>
          <w:bCs w:val="0"/>
          <w:szCs w:val="24"/>
          <w:lang w:val="pl-PL" w:eastAsia="pl-PL"/>
        </w:rPr>
        <w:tab/>
      </w:r>
      <w:r w:rsidR="00D667AB" w:rsidRPr="00AA23E1">
        <w:rPr>
          <w:rFonts w:ascii="Times New Roman" w:hAnsi="Times New Roman"/>
          <w:szCs w:val="24"/>
          <w:lang w:val="pl-PL"/>
        </w:rPr>
        <w:t>Ogólny zakres funkcjonalny Systemu HERMES2</w:t>
      </w:r>
      <w:r w:rsidR="00D667AB" w:rsidRPr="00AA23E1">
        <w:rPr>
          <w:rFonts w:ascii="Times New Roman" w:hAnsi="Times New Roman"/>
          <w:szCs w:val="24"/>
        </w:rPr>
        <w:tab/>
      </w:r>
      <w:r w:rsidR="00D667AB" w:rsidRPr="00AA23E1">
        <w:rPr>
          <w:rFonts w:ascii="Times New Roman" w:hAnsi="Times New Roman"/>
          <w:szCs w:val="24"/>
        </w:rPr>
        <w:fldChar w:fldCharType="begin"/>
      </w:r>
      <w:r w:rsidR="00D667AB" w:rsidRPr="00AA23E1">
        <w:rPr>
          <w:rFonts w:ascii="Times New Roman" w:hAnsi="Times New Roman"/>
          <w:szCs w:val="24"/>
        </w:rPr>
        <w:instrText xml:space="preserve"> PAGEREF _Toc496526407 \h </w:instrText>
      </w:r>
      <w:r w:rsidR="00D667AB" w:rsidRPr="00AA23E1">
        <w:rPr>
          <w:rFonts w:ascii="Times New Roman" w:hAnsi="Times New Roman"/>
          <w:szCs w:val="24"/>
        </w:rPr>
      </w:r>
      <w:r w:rsidR="00D667AB" w:rsidRPr="00AA23E1">
        <w:rPr>
          <w:rFonts w:ascii="Times New Roman" w:hAnsi="Times New Roman"/>
          <w:szCs w:val="24"/>
        </w:rPr>
        <w:fldChar w:fldCharType="separate"/>
      </w:r>
      <w:r w:rsidR="00D667AB" w:rsidRPr="00AA23E1">
        <w:rPr>
          <w:rFonts w:ascii="Times New Roman" w:hAnsi="Times New Roman"/>
          <w:szCs w:val="24"/>
        </w:rPr>
        <w:t>3</w:t>
      </w:r>
      <w:r w:rsidR="00D667AB" w:rsidRPr="00AA23E1">
        <w:rPr>
          <w:rFonts w:ascii="Times New Roman" w:hAnsi="Times New Roman"/>
          <w:szCs w:val="24"/>
        </w:rPr>
        <w:fldChar w:fldCharType="end"/>
      </w:r>
    </w:p>
    <w:p w:rsidR="00D667AB" w:rsidRPr="00AA23E1" w:rsidRDefault="00D667AB">
      <w:pPr>
        <w:pStyle w:val="Spistreci1"/>
        <w:rPr>
          <w:rFonts w:ascii="Times New Roman" w:eastAsiaTheme="minorEastAsia" w:hAnsi="Times New Roman"/>
          <w:b w:val="0"/>
          <w:bCs w:val="0"/>
          <w:szCs w:val="24"/>
          <w:lang w:val="pl-PL" w:eastAsia="pl-PL"/>
        </w:rPr>
      </w:pPr>
      <w:r w:rsidRPr="00AA23E1">
        <w:rPr>
          <w:rFonts w:ascii="Times New Roman" w:hAnsi="Times New Roman"/>
          <w:szCs w:val="24"/>
          <w:lang w:val="pl-PL"/>
        </w:rPr>
        <w:t>2.</w:t>
      </w:r>
      <w:r w:rsidRPr="00AA23E1">
        <w:rPr>
          <w:rFonts w:ascii="Times New Roman" w:eastAsiaTheme="minorEastAsia" w:hAnsi="Times New Roman"/>
          <w:b w:val="0"/>
          <w:bCs w:val="0"/>
          <w:szCs w:val="24"/>
          <w:lang w:val="pl-PL" w:eastAsia="pl-PL"/>
        </w:rPr>
        <w:tab/>
      </w:r>
      <w:r w:rsidRPr="00AA23E1">
        <w:rPr>
          <w:rFonts w:ascii="Times New Roman" w:hAnsi="Times New Roman"/>
          <w:szCs w:val="24"/>
          <w:lang w:val="pl-PL"/>
        </w:rPr>
        <w:t>Specyfikacja Usługi w zakresie dostosowania systemu</w:t>
      </w:r>
      <w:r w:rsidRPr="00AA23E1">
        <w:rPr>
          <w:rFonts w:ascii="Times New Roman" w:hAnsi="Times New Roman"/>
          <w:szCs w:val="24"/>
        </w:rPr>
        <w:tab/>
      </w:r>
      <w:r w:rsidRPr="00AA23E1">
        <w:rPr>
          <w:rFonts w:ascii="Times New Roman" w:hAnsi="Times New Roman"/>
          <w:szCs w:val="24"/>
        </w:rPr>
        <w:fldChar w:fldCharType="begin"/>
      </w:r>
      <w:r w:rsidRPr="00AA23E1">
        <w:rPr>
          <w:rFonts w:ascii="Times New Roman" w:hAnsi="Times New Roman"/>
          <w:szCs w:val="24"/>
        </w:rPr>
        <w:instrText xml:space="preserve"> PAGEREF _Toc496526408 \h </w:instrText>
      </w:r>
      <w:r w:rsidRPr="00AA23E1">
        <w:rPr>
          <w:rFonts w:ascii="Times New Roman" w:hAnsi="Times New Roman"/>
          <w:szCs w:val="24"/>
        </w:rPr>
      </w:r>
      <w:r w:rsidRPr="00AA23E1">
        <w:rPr>
          <w:rFonts w:ascii="Times New Roman" w:hAnsi="Times New Roman"/>
          <w:szCs w:val="24"/>
        </w:rPr>
        <w:fldChar w:fldCharType="separate"/>
      </w:r>
      <w:r w:rsidRPr="00AA23E1">
        <w:rPr>
          <w:rFonts w:ascii="Times New Roman" w:hAnsi="Times New Roman"/>
          <w:szCs w:val="24"/>
        </w:rPr>
        <w:t>4</w:t>
      </w:r>
      <w:r w:rsidRPr="00AA23E1">
        <w:rPr>
          <w:rFonts w:ascii="Times New Roman" w:hAnsi="Times New Roman"/>
          <w:szCs w:val="24"/>
        </w:rPr>
        <w:fldChar w:fldCharType="end"/>
      </w:r>
    </w:p>
    <w:p w:rsidR="00D667AB" w:rsidRPr="00AA23E1" w:rsidRDefault="00D667AB">
      <w:pPr>
        <w:pStyle w:val="Spistreci1"/>
        <w:rPr>
          <w:rFonts w:ascii="Times New Roman" w:eastAsiaTheme="minorEastAsia" w:hAnsi="Times New Roman"/>
          <w:b w:val="0"/>
          <w:bCs w:val="0"/>
          <w:szCs w:val="24"/>
          <w:lang w:val="pl-PL" w:eastAsia="pl-PL"/>
        </w:rPr>
      </w:pPr>
      <w:r w:rsidRPr="00AA23E1">
        <w:rPr>
          <w:rFonts w:ascii="Times New Roman" w:hAnsi="Times New Roman"/>
          <w:szCs w:val="24"/>
          <w:lang w:val="pl-PL"/>
        </w:rPr>
        <w:t>3.</w:t>
      </w:r>
      <w:r w:rsidRPr="00AA23E1">
        <w:rPr>
          <w:rFonts w:ascii="Times New Roman" w:eastAsiaTheme="minorEastAsia" w:hAnsi="Times New Roman"/>
          <w:b w:val="0"/>
          <w:bCs w:val="0"/>
          <w:szCs w:val="24"/>
          <w:lang w:val="pl-PL" w:eastAsia="pl-PL"/>
        </w:rPr>
        <w:tab/>
      </w:r>
      <w:r w:rsidRPr="00AA23E1">
        <w:rPr>
          <w:rFonts w:ascii="Times New Roman" w:hAnsi="Times New Roman"/>
          <w:szCs w:val="24"/>
          <w:lang w:val="pl-PL"/>
        </w:rPr>
        <w:t>Specyfikacja usługi w</w:t>
      </w:r>
      <w:r w:rsidRPr="00AA23E1">
        <w:rPr>
          <w:rFonts w:ascii="Times New Roman" w:hAnsi="Times New Roman"/>
          <w:szCs w:val="24"/>
        </w:rPr>
        <w:t xml:space="preserve"> </w:t>
      </w:r>
      <w:r w:rsidRPr="00AA23E1">
        <w:rPr>
          <w:rFonts w:ascii="Times New Roman" w:hAnsi="Times New Roman"/>
          <w:szCs w:val="24"/>
          <w:lang w:val="pl-PL"/>
        </w:rPr>
        <w:t>zakresie wsparcia procesu migracji podstawowych danych kadrowych pracowników i funkcjonariuszy Krajowej Administracji Skarbowej do systemu HERMES2.</w:t>
      </w:r>
      <w:r w:rsidRPr="00AA23E1">
        <w:rPr>
          <w:rFonts w:ascii="Times New Roman" w:hAnsi="Times New Roman"/>
          <w:szCs w:val="24"/>
        </w:rPr>
        <w:tab/>
      </w:r>
      <w:r w:rsidRPr="00AA23E1">
        <w:rPr>
          <w:rFonts w:ascii="Times New Roman" w:hAnsi="Times New Roman"/>
          <w:szCs w:val="24"/>
        </w:rPr>
        <w:fldChar w:fldCharType="begin"/>
      </w:r>
      <w:r w:rsidRPr="00AA23E1">
        <w:rPr>
          <w:rFonts w:ascii="Times New Roman" w:hAnsi="Times New Roman"/>
          <w:szCs w:val="24"/>
        </w:rPr>
        <w:instrText xml:space="preserve"> PAGEREF _Toc496526409 \h </w:instrText>
      </w:r>
      <w:r w:rsidRPr="00AA23E1">
        <w:rPr>
          <w:rFonts w:ascii="Times New Roman" w:hAnsi="Times New Roman"/>
          <w:szCs w:val="24"/>
        </w:rPr>
      </w:r>
      <w:r w:rsidRPr="00AA23E1">
        <w:rPr>
          <w:rFonts w:ascii="Times New Roman" w:hAnsi="Times New Roman"/>
          <w:szCs w:val="24"/>
        </w:rPr>
        <w:fldChar w:fldCharType="separate"/>
      </w:r>
      <w:r w:rsidRPr="00AA23E1">
        <w:rPr>
          <w:rFonts w:ascii="Times New Roman" w:hAnsi="Times New Roman"/>
          <w:szCs w:val="24"/>
        </w:rPr>
        <w:t>6</w:t>
      </w:r>
      <w:r w:rsidRPr="00AA23E1">
        <w:rPr>
          <w:rFonts w:ascii="Times New Roman" w:hAnsi="Times New Roman"/>
          <w:szCs w:val="24"/>
        </w:rPr>
        <w:fldChar w:fldCharType="end"/>
      </w:r>
    </w:p>
    <w:p w:rsidR="00D667AB" w:rsidRPr="00AA23E1" w:rsidRDefault="00D667AB">
      <w:pPr>
        <w:pStyle w:val="Spistreci1"/>
        <w:rPr>
          <w:rFonts w:ascii="Times New Roman" w:eastAsiaTheme="minorEastAsia" w:hAnsi="Times New Roman"/>
          <w:b w:val="0"/>
          <w:bCs w:val="0"/>
          <w:szCs w:val="24"/>
          <w:lang w:val="pl-PL" w:eastAsia="pl-PL"/>
        </w:rPr>
      </w:pPr>
      <w:r w:rsidRPr="00AA23E1">
        <w:rPr>
          <w:rFonts w:ascii="Times New Roman" w:hAnsi="Times New Roman"/>
          <w:szCs w:val="24"/>
        </w:rPr>
        <w:t>4.</w:t>
      </w:r>
      <w:r w:rsidRPr="00AA23E1">
        <w:rPr>
          <w:rFonts w:ascii="Times New Roman" w:eastAsiaTheme="minorEastAsia" w:hAnsi="Times New Roman"/>
          <w:b w:val="0"/>
          <w:bCs w:val="0"/>
          <w:szCs w:val="24"/>
          <w:lang w:val="pl-PL" w:eastAsia="pl-PL"/>
        </w:rPr>
        <w:tab/>
      </w:r>
      <w:r w:rsidRPr="00AA23E1">
        <w:rPr>
          <w:rFonts w:ascii="Times New Roman" w:hAnsi="Times New Roman"/>
          <w:szCs w:val="24"/>
        </w:rPr>
        <w:t xml:space="preserve">Specyfikacja zakresu dokumentacji, którą będzie zobowiązany </w:t>
      </w:r>
      <w:r w:rsidRPr="00AA23E1">
        <w:rPr>
          <w:rFonts w:ascii="Times New Roman" w:hAnsi="Times New Roman"/>
          <w:szCs w:val="24"/>
          <w:lang w:val="pl-PL"/>
        </w:rPr>
        <w:t xml:space="preserve">aktualizować </w:t>
      </w:r>
      <w:r w:rsidRPr="00AA23E1">
        <w:rPr>
          <w:rFonts w:ascii="Times New Roman" w:hAnsi="Times New Roman"/>
          <w:szCs w:val="24"/>
        </w:rPr>
        <w:t>Wykonawca Systemu HERMES2</w:t>
      </w:r>
      <w:r w:rsidRPr="00AA23E1">
        <w:rPr>
          <w:rFonts w:ascii="Times New Roman" w:hAnsi="Times New Roman"/>
          <w:szCs w:val="24"/>
        </w:rPr>
        <w:tab/>
      </w:r>
      <w:r w:rsidRPr="00AA23E1">
        <w:rPr>
          <w:rFonts w:ascii="Times New Roman" w:hAnsi="Times New Roman"/>
          <w:szCs w:val="24"/>
        </w:rPr>
        <w:fldChar w:fldCharType="begin"/>
      </w:r>
      <w:r w:rsidRPr="00AA23E1">
        <w:rPr>
          <w:rFonts w:ascii="Times New Roman" w:hAnsi="Times New Roman"/>
          <w:szCs w:val="24"/>
        </w:rPr>
        <w:instrText xml:space="preserve"> PAGEREF _Toc496526410 \h </w:instrText>
      </w:r>
      <w:r w:rsidRPr="00AA23E1">
        <w:rPr>
          <w:rFonts w:ascii="Times New Roman" w:hAnsi="Times New Roman"/>
          <w:szCs w:val="24"/>
        </w:rPr>
      </w:r>
      <w:r w:rsidRPr="00AA23E1">
        <w:rPr>
          <w:rFonts w:ascii="Times New Roman" w:hAnsi="Times New Roman"/>
          <w:szCs w:val="24"/>
        </w:rPr>
        <w:fldChar w:fldCharType="separate"/>
      </w:r>
      <w:r w:rsidRPr="00AA23E1">
        <w:rPr>
          <w:rFonts w:ascii="Times New Roman" w:hAnsi="Times New Roman"/>
          <w:szCs w:val="24"/>
        </w:rPr>
        <w:t>8</w:t>
      </w:r>
      <w:r w:rsidRPr="00AA23E1">
        <w:rPr>
          <w:rFonts w:ascii="Times New Roman" w:hAnsi="Times New Roman"/>
          <w:szCs w:val="24"/>
        </w:rPr>
        <w:fldChar w:fldCharType="end"/>
      </w:r>
    </w:p>
    <w:p w:rsidR="00D667AB" w:rsidRPr="00AA23E1" w:rsidRDefault="00D667AB">
      <w:pPr>
        <w:pStyle w:val="Spistreci2"/>
        <w:rPr>
          <w:rFonts w:ascii="Times New Roman" w:eastAsiaTheme="minorEastAsia" w:hAnsi="Times New Roman"/>
          <w:szCs w:val="24"/>
          <w:lang w:val="pl-PL" w:eastAsia="pl-PL"/>
        </w:rPr>
      </w:pPr>
      <w:r w:rsidRPr="00AA23E1">
        <w:rPr>
          <w:rFonts w:ascii="Times New Roman" w:hAnsi="Times New Roman"/>
          <w:szCs w:val="24"/>
        </w:rPr>
        <w:t>4.1.</w:t>
      </w:r>
      <w:r w:rsidRPr="00AA23E1">
        <w:rPr>
          <w:rFonts w:ascii="Times New Roman" w:eastAsiaTheme="minorEastAsia" w:hAnsi="Times New Roman"/>
          <w:szCs w:val="24"/>
          <w:lang w:val="pl-PL" w:eastAsia="pl-PL"/>
        </w:rPr>
        <w:tab/>
      </w:r>
      <w:r w:rsidRPr="00AA23E1">
        <w:rPr>
          <w:rFonts w:ascii="Times New Roman" w:hAnsi="Times New Roman"/>
          <w:szCs w:val="24"/>
        </w:rPr>
        <w:t xml:space="preserve">Dokumentacja techniczna </w:t>
      </w:r>
      <w:r w:rsidRPr="00AA23E1">
        <w:rPr>
          <w:rFonts w:ascii="Times New Roman" w:hAnsi="Times New Roman"/>
          <w:szCs w:val="24"/>
          <w:lang w:val="pl-PL"/>
        </w:rPr>
        <w:t>.</w:t>
      </w:r>
      <w:r w:rsidRPr="00AA23E1">
        <w:rPr>
          <w:rFonts w:ascii="Times New Roman" w:hAnsi="Times New Roman"/>
          <w:szCs w:val="24"/>
        </w:rPr>
        <w:tab/>
      </w:r>
      <w:r w:rsidRPr="00AA23E1">
        <w:rPr>
          <w:rFonts w:ascii="Times New Roman" w:hAnsi="Times New Roman"/>
          <w:szCs w:val="24"/>
        </w:rPr>
        <w:fldChar w:fldCharType="begin"/>
      </w:r>
      <w:r w:rsidRPr="00AA23E1">
        <w:rPr>
          <w:rFonts w:ascii="Times New Roman" w:hAnsi="Times New Roman"/>
          <w:szCs w:val="24"/>
        </w:rPr>
        <w:instrText xml:space="preserve"> PAGEREF _Toc496526411 \h </w:instrText>
      </w:r>
      <w:r w:rsidRPr="00AA23E1">
        <w:rPr>
          <w:rFonts w:ascii="Times New Roman" w:hAnsi="Times New Roman"/>
          <w:szCs w:val="24"/>
        </w:rPr>
      </w:r>
      <w:r w:rsidRPr="00AA23E1">
        <w:rPr>
          <w:rFonts w:ascii="Times New Roman" w:hAnsi="Times New Roman"/>
          <w:szCs w:val="24"/>
        </w:rPr>
        <w:fldChar w:fldCharType="separate"/>
      </w:r>
      <w:r w:rsidRPr="00AA23E1">
        <w:rPr>
          <w:rFonts w:ascii="Times New Roman" w:hAnsi="Times New Roman"/>
          <w:szCs w:val="24"/>
        </w:rPr>
        <w:t>9</w:t>
      </w:r>
      <w:r w:rsidRPr="00AA23E1">
        <w:rPr>
          <w:rFonts w:ascii="Times New Roman" w:hAnsi="Times New Roman"/>
          <w:szCs w:val="24"/>
        </w:rPr>
        <w:fldChar w:fldCharType="end"/>
      </w:r>
    </w:p>
    <w:p w:rsidR="00D667AB" w:rsidRPr="00AA23E1" w:rsidRDefault="00D667AB">
      <w:pPr>
        <w:pStyle w:val="Spistreci2"/>
        <w:rPr>
          <w:rFonts w:ascii="Times New Roman" w:eastAsiaTheme="minorEastAsia" w:hAnsi="Times New Roman"/>
          <w:szCs w:val="24"/>
          <w:lang w:val="pl-PL" w:eastAsia="pl-PL"/>
        </w:rPr>
      </w:pPr>
      <w:r w:rsidRPr="00AA23E1">
        <w:rPr>
          <w:rFonts w:ascii="Times New Roman" w:hAnsi="Times New Roman"/>
          <w:szCs w:val="24"/>
        </w:rPr>
        <w:t>4.2.</w:t>
      </w:r>
      <w:r w:rsidRPr="00AA23E1">
        <w:rPr>
          <w:rFonts w:ascii="Times New Roman" w:eastAsiaTheme="minorEastAsia" w:hAnsi="Times New Roman"/>
          <w:szCs w:val="24"/>
          <w:lang w:val="pl-PL" w:eastAsia="pl-PL"/>
        </w:rPr>
        <w:tab/>
      </w:r>
      <w:r w:rsidRPr="00AA23E1">
        <w:rPr>
          <w:rFonts w:ascii="Times New Roman" w:hAnsi="Times New Roman"/>
          <w:szCs w:val="24"/>
        </w:rPr>
        <w:t>Dokumentacja powykonawcza infrastruktury technicznej</w:t>
      </w:r>
      <w:r w:rsidRPr="00AA23E1">
        <w:rPr>
          <w:rFonts w:ascii="Times New Roman" w:hAnsi="Times New Roman"/>
          <w:szCs w:val="24"/>
        </w:rPr>
        <w:tab/>
      </w:r>
      <w:r w:rsidRPr="00AA23E1">
        <w:rPr>
          <w:rFonts w:ascii="Times New Roman" w:hAnsi="Times New Roman"/>
          <w:szCs w:val="24"/>
        </w:rPr>
        <w:fldChar w:fldCharType="begin"/>
      </w:r>
      <w:r w:rsidRPr="00AA23E1">
        <w:rPr>
          <w:rFonts w:ascii="Times New Roman" w:hAnsi="Times New Roman"/>
          <w:szCs w:val="24"/>
        </w:rPr>
        <w:instrText xml:space="preserve"> PAGEREF _Toc496526412 \h </w:instrText>
      </w:r>
      <w:r w:rsidRPr="00AA23E1">
        <w:rPr>
          <w:rFonts w:ascii="Times New Roman" w:hAnsi="Times New Roman"/>
          <w:szCs w:val="24"/>
        </w:rPr>
      </w:r>
      <w:r w:rsidRPr="00AA23E1">
        <w:rPr>
          <w:rFonts w:ascii="Times New Roman" w:hAnsi="Times New Roman"/>
          <w:szCs w:val="24"/>
        </w:rPr>
        <w:fldChar w:fldCharType="separate"/>
      </w:r>
      <w:r w:rsidRPr="00AA23E1">
        <w:rPr>
          <w:rFonts w:ascii="Times New Roman" w:hAnsi="Times New Roman"/>
          <w:szCs w:val="24"/>
        </w:rPr>
        <w:t>9</w:t>
      </w:r>
      <w:r w:rsidRPr="00AA23E1">
        <w:rPr>
          <w:rFonts w:ascii="Times New Roman" w:hAnsi="Times New Roman"/>
          <w:szCs w:val="24"/>
        </w:rPr>
        <w:fldChar w:fldCharType="end"/>
      </w:r>
    </w:p>
    <w:p w:rsidR="00D667AB" w:rsidRPr="00AA23E1" w:rsidRDefault="00D667AB">
      <w:pPr>
        <w:pStyle w:val="Spistreci2"/>
        <w:rPr>
          <w:rFonts w:ascii="Times New Roman" w:eastAsiaTheme="minorEastAsia" w:hAnsi="Times New Roman"/>
          <w:szCs w:val="24"/>
          <w:lang w:val="pl-PL" w:eastAsia="pl-PL"/>
        </w:rPr>
      </w:pPr>
      <w:r w:rsidRPr="00AA23E1">
        <w:rPr>
          <w:rFonts w:ascii="Times New Roman" w:hAnsi="Times New Roman"/>
          <w:szCs w:val="24"/>
        </w:rPr>
        <w:t>4.3.</w:t>
      </w:r>
      <w:r w:rsidRPr="00AA23E1">
        <w:rPr>
          <w:rFonts w:ascii="Times New Roman" w:eastAsiaTheme="minorEastAsia" w:hAnsi="Times New Roman"/>
          <w:szCs w:val="24"/>
          <w:lang w:val="pl-PL" w:eastAsia="pl-PL"/>
        </w:rPr>
        <w:tab/>
      </w:r>
      <w:r w:rsidRPr="00AA23E1">
        <w:rPr>
          <w:rFonts w:ascii="Times New Roman" w:hAnsi="Times New Roman"/>
          <w:szCs w:val="24"/>
        </w:rPr>
        <w:t>Wymagania dotyczące całości dokumentacji</w:t>
      </w:r>
      <w:r w:rsidRPr="00AA23E1">
        <w:rPr>
          <w:rFonts w:ascii="Times New Roman" w:hAnsi="Times New Roman"/>
          <w:szCs w:val="24"/>
        </w:rPr>
        <w:tab/>
      </w:r>
      <w:r w:rsidRPr="00AA23E1">
        <w:rPr>
          <w:rFonts w:ascii="Times New Roman" w:hAnsi="Times New Roman"/>
          <w:szCs w:val="24"/>
        </w:rPr>
        <w:fldChar w:fldCharType="begin"/>
      </w:r>
      <w:r w:rsidRPr="00AA23E1">
        <w:rPr>
          <w:rFonts w:ascii="Times New Roman" w:hAnsi="Times New Roman"/>
          <w:szCs w:val="24"/>
        </w:rPr>
        <w:instrText xml:space="preserve"> PAGEREF _Toc496526413 \h </w:instrText>
      </w:r>
      <w:r w:rsidRPr="00AA23E1">
        <w:rPr>
          <w:rFonts w:ascii="Times New Roman" w:hAnsi="Times New Roman"/>
          <w:szCs w:val="24"/>
        </w:rPr>
      </w:r>
      <w:r w:rsidRPr="00AA23E1">
        <w:rPr>
          <w:rFonts w:ascii="Times New Roman" w:hAnsi="Times New Roman"/>
          <w:szCs w:val="24"/>
        </w:rPr>
        <w:fldChar w:fldCharType="separate"/>
      </w:r>
      <w:r w:rsidRPr="00AA23E1">
        <w:rPr>
          <w:rFonts w:ascii="Times New Roman" w:hAnsi="Times New Roman"/>
          <w:szCs w:val="24"/>
        </w:rPr>
        <w:t>10</w:t>
      </w:r>
      <w:r w:rsidRPr="00AA23E1">
        <w:rPr>
          <w:rFonts w:ascii="Times New Roman" w:hAnsi="Times New Roman"/>
          <w:szCs w:val="24"/>
        </w:rPr>
        <w:fldChar w:fldCharType="end"/>
      </w:r>
    </w:p>
    <w:p w:rsidR="00D667AB" w:rsidRPr="00AA23E1" w:rsidRDefault="00D667AB">
      <w:pPr>
        <w:pStyle w:val="Spistreci2"/>
        <w:rPr>
          <w:rFonts w:ascii="Times New Roman" w:eastAsiaTheme="minorEastAsia" w:hAnsi="Times New Roman"/>
          <w:szCs w:val="24"/>
          <w:lang w:val="pl-PL" w:eastAsia="pl-PL"/>
        </w:rPr>
      </w:pPr>
      <w:r w:rsidRPr="00AA23E1">
        <w:rPr>
          <w:rFonts w:ascii="Times New Roman" w:hAnsi="Times New Roman"/>
          <w:szCs w:val="24"/>
        </w:rPr>
        <w:t>4.4.</w:t>
      </w:r>
      <w:r w:rsidRPr="00AA23E1">
        <w:rPr>
          <w:rFonts w:ascii="Times New Roman" w:eastAsiaTheme="minorEastAsia" w:hAnsi="Times New Roman"/>
          <w:szCs w:val="24"/>
          <w:lang w:val="pl-PL" w:eastAsia="pl-PL"/>
        </w:rPr>
        <w:tab/>
      </w:r>
      <w:r w:rsidRPr="00AA23E1">
        <w:rPr>
          <w:rFonts w:ascii="Times New Roman" w:hAnsi="Times New Roman"/>
          <w:szCs w:val="24"/>
        </w:rPr>
        <w:t>Dokumentacja referencyjna</w:t>
      </w:r>
      <w:r w:rsidRPr="00AA23E1">
        <w:rPr>
          <w:rFonts w:ascii="Times New Roman" w:hAnsi="Times New Roman"/>
          <w:szCs w:val="24"/>
        </w:rPr>
        <w:tab/>
      </w:r>
      <w:r w:rsidRPr="00AA23E1">
        <w:rPr>
          <w:rFonts w:ascii="Times New Roman" w:hAnsi="Times New Roman"/>
          <w:szCs w:val="24"/>
        </w:rPr>
        <w:fldChar w:fldCharType="begin"/>
      </w:r>
      <w:r w:rsidRPr="00AA23E1">
        <w:rPr>
          <w:rFonts w:ascii="Times New Roman" w:hAnsi="Times New Roman"/>
          <w:szCs w:val="24"/>
        </w:rPr>
        <w:instrText xml:space="preserve"> PAGEREF _Toc496526414 \h </w:instrText>
      </w:r>
      <w:r w:rsidRPr="00AA23E1">
        <w:rPr>
          <w:rFonts w:ascii="Times New Roman" w:hAnsi="Times New Roman"/>
          <w:szCs w:val="24"/>
        </w:rPr>
      </w:r>
      <w:r w:rsidRPr="00AA23E1">
        <w:rPr>
          <w:rFonts w:ascii="Times New Roman" w:hAnsi="Times New Roman"/>
          <w:szCs w:val="24"/>
        </w:rPr>
        <w:fldChar w:fldCharType="separate"/>
      </w:r>
      <w:r w:rsidRPr="00AA23E1">
        <w:rPr>
          <w:rFonts w:ascii="Times New Roman" w:hAnsi="Times New Roman"/>
          <w:szCs w:val="24"/>
        </w:rPr>
        <w:t>12</w:t>
      </w:r>
      <w:r w:rsidRPr="00AA23E1">
        <w:rPr>
          <w:rFonts w:ascii="Times New Roman" w:hAnsi="Times New Roman"/>
          <w:szCs w:val="24"/>
        </w:rPr>
        <w:fldChar w:fldCharType="end"/>
      </w:r>
    </w:p>
    <w:p w:rsidR="00D667AB" w:rsidRPr="00AA23E1" w:rsidRDefault="00D667AB">
      <w:pPr>
        <w:pStyle w:val="Spistreci3"/>
        <w:rPr>
          <w:rFonts w:ascii="Times New Roman" w:eastAsiaTheme="minorEastAsia" w:hAnsi="Times New Roman"/>
          <w:sz w:val="24"/>
          <w:szCs w:val="24"/>
          <w:lang w:val="pl-PL" w:eastAsia="pl-PL"/>
        </w:rPr>
      </w:pPr>
      <w:r w:rsidRPr="00AA23E1">
        <w:rPr>
          <w:rFonts w:ascii="Times New Roman" w:hAnsi="Times New Roman"/>
          <w:sz w:val="24"/>
          <w:szCs w:val="24"/>
        </w:rPr>
        <w:t>4.4.1.</w:t>
      </w:r>
      <w:r w:rsidRPr="00AA23E1">
        <w:rPr>
          <w:rFonts w:ascii="Times New Roman" w:eastAsiaTheme="minorEastAsia" w:hAnsi="Times New Roman"/>
          <w:sz w:val="24"/>
          <w:szCs w:val="24"/>
          <w:lang w:val="pl-PL" w:eastAsia="pl-PL"/>
        </w:rPr>
        <w:tab/>
      </w:r>
      <w:r w:rsidRPr="00AA23E1">
        <w:rPr>
          <w:rFonts w:ascii="Times New Roman" w:hAnsi="Times New Roman"/>
          <w:sz w:val="24"/>
          <w:szCs w:val="24"/>
        </w:rPr>
        <w:t>Dostawa, testy, akceptacja i odbiór Systemu HERMES2</w:t>
      </w:r>
      <w:r w:rsidRPr="00AA23E1">
        <w:rPr>
          <w:rFonts w:ascii="Times New Roman" w:hAnsi="Times New Roman"/>
          <w:sz w:val="24"/>
          <w:szCs w:val="24"/>
        </w:rPr>
        <w:tab/>
      </w:r>
      <w:r w:rsidRPr="00AA23E1">
        <w:rPr>
          <w:rFonts w:ascii="Times New Roman" w:hAnsi="Times New Roman"/>
          <w:sz w:val="24"/>
          <w:szCs w:val="24"/>
        </w:rPr>
        <w:fldChar w:fldCharType="begin"/>
      </w:r>
      <w:r w:rsidRPr="00AA23E1">
        <w:rPr>
          <w:rFonts w:ascii="Times New Roman" w:hAnsi="Times New Roman"/>
          <w:sz w:val="24"/>
          <w:szCs w:val="24"/>
        </w:rPr>
        <w:instrText xml:space="preserve"> PAGEREF _Toc496526415 \h </w:instrText>
      </w:r>
      <w:r w:rsidRPr="00AA23E1">
        <w:rPr>
          <w:rFonts w:ascii="Times New Roman" w:hAnsi="Times New Roman"/>
          <w:sz w:val="24"/>
          <w:szCs w:val="24"/>
        </w:rPr>
      </w:r>
      <w:r w:rsidRPr="00AA23E1">
        <w:rPr>
          <w:rFonts w:ascii="Times New Roman" w:hAnsi="Times New Roman"/>
          <w:sz w:val="24"/>
          <w:szCs w:val="24"/>
        </w:rPr>
        <w:fldChar w:fldCharType="separate"/>
      </w:r>
      <w:r w:rsidRPr="00AA23E1">
        <w:rPr>
          <w:rFonts w:ascii="Times New Roman" w:hAnsi="Times New Roman"/>
          <w:sz w:val="24"/>
          <w:szCs w:val="24"/>
        </w:rPr>
        <w:t>12</w:t>
      </w:r>
      <w:r w:rsidRPr="00AA23E1">
        <w:rPr>
          <w:rFonts w:ascii="Times New Roman" w:hAnsi="Times New Roman"/>
          <w:sz w:val="24"/>
          <w:szCs w:val="24"/>
        </w:rPr>
        <w:fldChar w:fldCharType="end"/>
      </w:r>
    </w:p>
    <w:p w:rsidR="00D667AB" w:rsidRPr="00AA23E1" w:rsidRDefault="00D667AB">
      <w:pPr>
        <w:pStyle w:val="Spistreci3"/>
        <w:rPr>
          <w:rFonts w:ascii="Times New Roman" w:eastAsiaTheme="minorEastAsia" w:hAnsi="Times New Roman"/>
          <w:sz w:val="24"/>
          <w:szCs w:val="24"/>
          <w:lang w:val="pl-PL" w:eastAsia="pl-PL"/>
        </w:rPr>
      </w:pPr>
      <w:r w:rsidRPr="00AA23E1">
        <w:rPr>
          <w:rFonts w:ascii="Times New Roman" w:hAnsi="Times New Roman"/>
          <w:sz w:val="24"/>
          <w:szCs w:val="24"/>
        </w:rPr>
        <w:t>4.4.2.</w:t>
      </w:r>
      <w:r w:rsidRPr="00AA23E1">
        <w:rPr>
          <w:rFonts w:ascii="Times New Roman" w:eastAsiaTheme="minorEastAsia" w:hAnsi="Times New Roman"/>
          <w:sz w:val="24"/>
          <w:szCs w:val="24"/>
          <w:lang w:val="pl-PL" w:eastAsia="pl-PL"/>
        </w:rPr>
        <w:tab/>
      </w:r>
      <w:r w:rsidRPr="00AA23E1">
        <w:rPr>
          <w:rFonts w:ascii="Times New Roman" w:hAnsi="Times New Roman"/>
          <w:sz w:val="24"/>
          <w:szCs w:val="24"/>
        </w:rPr>
        <w:t>Dokumenty i kody źródłowe przekazane Wykonawcy po podpisaniu umowy</w:t>
      </w:r>
      <w:r w:rsidRPr="00AA23E1">
        <w:rPr>
          <w:rFonts w:ascii="Times New Roman" w:hAnsi="Times New Roman"/>
          <w:sz w:val="24"/>
          <w:szCs w:val="24"/>
        </w:rPr>
        <w:tab/>
      </w:r>
      <w:r w:rsidRPr="00AA23E1">
        <w:rPr>
          <w:rFonts w:ascii="Times New Roman" w:hAnsi="Times New Roman"/>
          <w:sz w:val="24"/>
          <w:szCs w:val="24"/>
        </w:rPr>
        <w:fldChar w:fldCharType="begin"/>
      </w:r>
      <w:r w:rsidRPr="00AA23E1">
        <w:rPr>
          <w:rFonts w:ascii="Times New Roman" w:hAnsi="Times New Roman"/>
          <w:sz w:val="24"/>
          <w:szCs w:val="24"/>
        </w:rPr>
        <w:instrText xml:space="preserve"> PAGEREF _Toc496526416 \h </w:instrText>
      </w:r>
      <w:r w:rsidRPr="00AA23E1">
        <w:rPr>
          <w:rFonts w:ascii="Times New Roman" w:hAnsi="Times New Roman"/>
          <w:sz w:val="24"/>
          <w:szCs w:val="24"/>
        </w:rPr>
      </w:r>
      <w:r w:rsidRPr="00AA23E1">
        <w:rPr>
          <w:rFonts w:ascii="Times New Roman" w:hAnsi="Times New Roman"/>
          <w:sz w:val="24"/>
          <w:szCs w:val="24"/>
        </w:rPr>
        <w:fldChar w:fldCharType="separate"/>
      </w:r>
      <w:r w:rsidRPr="00AA23E1">
        <w:rPr>
          <w:rFonts w:ascii="Times New Roman" w:hAnsi="Times New Roman"/>
          <w:sz w:val="24"/>
          <w:szCs w:val="24"/>
        </w:rPr>
        <w:t>12</w:t>
      </w:r>
      <w:r w:rsidRPr="00AA23E1">
        <w:rPr>
          <w:rFonts w:ascii="Times New Roman" w:hAnsi="Times New Roman"/>
          <w:sz w:val="24"/>
          <w:szCs w:val="24"/>
        </w:rPr>
        <w:fldChar w:fldCharType="end"/>
      </w:r>
    </w:p>
    <w:p w:rsidR="00D667AB" w:rsidRPr="00AA23E1" w:rsidRDefault="00D667AB">
      <w:pPr>
        <w:pStyle w:val="Spistreci1"/>
        <w:rPr>
          <w:rFonts w:ascii="Times New Roman" w:eastAsiaTheme="minorEastAsia" w:hAnsi="Times New Roman"/>
          <w:b w:val="0"/>
          <w:bCs w:val="0"/>
          <w:szCs w:val="24"/>
          <w:lang w:val="pl-PL" w:eastAsia="pl-PL"/>
        </w:rPr>
      </w:pPr>
      <w:r w:rsidRPr="00AA23E1">
        <w:rPr>
          <w:rFonts w:ascii="Times New Roman" w:hAnsi="Times New Roman"/>
          <w:szCs w:val="24"/>
        </w:rPr>
        <w:t>5.</w:t>
      </w:r>
      <w:r w:rsidRPr="00AA23E1">
        <w:rPr>
          <w:rFonts w:ascii="Times New Roman" w:eastAsiaTheme="minorEastAsia" w:hAnsi="Times New Roman"/>
          <w:b w:val="0"/>
          <w:bCs w:val="0"/>
          <w:szCs w:val="24"/>
          <w:lang w:val="pl-PL" w:eastAsia="pl-PL"/>
        </w:rPr>
        <w:tab/>
      </w:r>
      <w:r w:rsidRPr="00AA23E1">
        <w:rPr>
          <w:rFonts w:ascii="Times New Roman" w:hAnsi="Times New Roman"/>
          <w:szCs w:val="24"/>
        </w:rPr>
        <w:t xml:space="preserve">Procedura </w:t>
      </w:r>
      <w:r w:rsidRPr="00AA23E1">
        <w:rPr>
          <w:rFonts w:ascii="Times New Roman" w:hAnsi="Times New Roman"/>
          <w:szCs w:val="24"/>
          <w:lang w:val="pl-PL"/>
        </w:rPr>
        <w:t>odbioru okresu rozliczeniowego i końcowego</w:t>
      </w:r>
      <w:r w:rsidRPr="00AA23E1">
        <w:rPr>
          <w:rFonts w:ascii="Times New Roman" w:hAnsi="Times New Roman"/>
          <w:szCs w:val="24"/>
        </w:rPr>
        <w:tab/>
      </w:r>
      <w:r w:rsidRPr="00AA23E1">
        <w:rPr>
          <w:rFonts w:ascii="Times New Roman" w:hAnsi="Times New Roman"/>
          <w:szCs w:val="24"/>
        </w:rPr>
        <w:fldChar w:fldCharType="begin"/>
      </w:r>
      <w:r w:rsidRPr="00AA23E1">
        <w:rPr>
          <w:rFonts w:ascii="Times New Roman" w:hAnsi="Times New Roman"/>
          <w:szCs w:val="24"/>
        </w:rPr>
        <w:instrText xml:space="preserve"> PAGEREF _Toc496526417 \h </w:instrText>
      </w:r>
      <w:r w:rsidRPr="00AA23E1">
        <w:rPr>
          <w:rFonts w:ascii="Times New Roman" w:hAnsi="Times New Roman"/>
          <w:szCs w:val="24"/>
        </w:rPr>
      </w:r>
      <w:r w:rsidRPr="00AA23E1">
        <w:rPr>
          <w:rFonts w:ascii="Times New Roman" w:hAnsi="Times New Roman"/>
          <w:szCs w:val="24"/>
        </w:rPr>
        <w:fldChar w:fldCharType="separate"/>
      </w:r>
      <w:r w:rsidRPr="00AA23E1">
        <w:rPr>
          <w:rFonts w:ascii="Times New Roman" w:hAnsi="Times New Roman"/>
          <w:szCs w:val="24"/>
        </w:rPr>
        <w:t>14</w:t>
      </w:r>
      <w:r w:rsidRPr="00AA23E1">
        <w:rPr>
          <w:rFonts w:ascii="Times New Roman" w:hAnsi="Times New Roman"/>
          <w:szCs w:val="24"/>
        </w:rPr>
        <w:fldChar w:fldCharType="end"/>
      </w:r>
    </w:p>
    <w:p w:rsidR="00D667AB" w:rsidRPr="00AA23E1" w:rsidRDefault="00D667AB">
      <w:pPr>
        <w:pStyle w:val="Spistreci1"/>
        <w:rPr>
          <w:rFonts w:ascii="Times New Roman" w:eastAsiaTheme="minorEastAsia" w:hAnsi="Times New Roman"/>
          <w:b w:val="0"/>
          <w:bCs w:val="0"/>
          <w:szCs w:val="24"/>
          <w:lang w:val="pl-PL" w:eastAsia="pl-PL"/>
        </w:rPr>
      </w:pPr>
      <w:r w:rsidRPr="00AA23E1">
        <w:rPr>
          <w:rFonts w:ascii="Times New Roman" w:hAnsi="Times New Roman"/>
          <w:szCs w:val="24"/>
        </w:rPr>
        <w:t>6.</w:t>
      </w:r>
      <w:r w:rsidRPr="00AA23E1">
        <w:rPr>
          <w:rFonts w:ascii="Times New Roman" w:eastAsiaTheme="minorEastAsia" w:hAnsi="Times New Roman"/>
          <w:b w:val="0"/>
          <w:bCs w:val="0"/>
          <w:szCs w:val="24"/>
          <w:lang w:val="pl-PL" w:eastAsia="pl-PL"/>
        </w:rPr>
        <w:tab/>
      </w:r>
      <w:r w:rsidRPr="00AA23E1">
        <w:rPr>
          <w:rFonts w:ascii="Times New Roman" w:hAnsi="Times New Roman"/>
          <w:szCs w:val="24"/>
        </w:rPr>
        <w:t xml:space="preserve">Specyfikacja </w:t>
      </w:r>
      <w:r w:rsidRPr="00AA23E1">
        <w:rPr>
          <w:rFonts w:ascii="Times New Roman" w:hAnsi="Times New Roman"/>
          <w:szCs w:val="24"/>
          <w:lang w:val="pl-PL"/>
        </w:rPr>
        <w:t>Usługi w obszarze infrastruktury technicznej</w:t>
      </w:r>
      <w:r w:rsidRPr="00AA23E1">
        <w:rPr>
          <w:rFonts w:ascii="Times New Roman" w:hAnsi="Times New Roman"/>
          <w:szCs w:val="24"/>
        </w:rPr>
        <w:tab/>
      </w:r>
      <w:r w:rsidRPr="00AA23E1">
        <w:rPr>
          <w:rFonts w:ascii="Times New Roman" w:hAnsi="Times New Roman"/>
          <w:szCs w:val="24"/>
        </w:rPr>
        <w:fldChar w:fldCharType="begin"/>
      </w:r>
      <w:r w:rsidRPr="00AA23E1">
        <w:rPr>
          <w:rFonts w:ascii="Times New Roman" w:hAnsi="Times New Roman"/>
          <w:szCs w:val="24"/>
        </w:rPr>
        <w:instrText xml:space="preserve"> PAGEREF _Toc496526418 \h </w:instrText>
      </w:r>
      <w:r w:rsidRPr="00AA23E1">
        <w:rPr>
          <w:rFonts w:ascii="Times New Roman" w:hAnsi="Times New Roman"/>
          <w:szCs w:val="24"/>
        </w:rPr>
      </w:r>
      <w:r w:rsidRPr="00AA23E1">
        <w:rPr>
          <w:rFonts w:ascii="Times New Roman" w:hAnsi="Times New Roman"/>
          <w:szCs w:val="24"/>
        </w:rPr>
        <w:fldChar w:fldCharType="separate"/>
      </w:r>
      <w:r w:rsidRPr="00AA23E1">
        <w:rPr>
          <w:rFonts w:ascii="Times New Roman" w:hAnsi="Times New Roman"/>
          <w:szCs w:val="24"/>
        </w:rPr>
        <w:t>16</w:t>
      </w:r>
      <w:r w:rsidRPr="00AA23E1">
        <w:rPr>
          <w:rFonts w:ascii="Times New Roman" w:hAnsi="Times New Roman"/>
          <w:szCs w:val="24"/>
        </w:rPr>
        <w:fldChar w:fldCharType="end"/>
      </w:r>
    </w:p>
    <w:p w:rsidR="00D667AB" w:rsidRPr="00AA23E1" w:rsidRDefault="00D667AB">
      <w:pPr>
        <w:pStyle w:val="Spistreci3"/>
        <w:rPr>
          <w:rFonts w:ascii="Times New Roman" w:eastAsiaTheme="minorEastAsia" w:hAnsi="Times New Roman"/>
          <w:sz w:val="24"/>
          <w:szCs w:val="24"/>
          <w:lang w:val="pl-PL" w:eastAsia="pl-PL"/>
        </w:rPr>
      </w:pPr>
      <w:r w:rsidRPr="00AA23E1">
        <w:rPr>
          <w:rFonts w:ascii="Times New Roman" w:hAnsi="Times New Roman"/>
          <w:sz w:val="24"/>
          <w:szCs w:val="24"/>
        </w:rPr>
        <w:t>6.1.2.</w:t>
      </w:r>
      <w:r w:rsidRPr="00AA23E1">
        <w:rPr>
          <w:rFonts w:ascii="Times New Roman" w:eastAsiaTheme="minorEastAsia" w:hAnsi="Times New Roman"/>
          <w:sz w:val="24"/>
          <w:szCs w:val="24"/>
          <w:lang w:val="pl-PL" w:eastAsia="pl-PL"/>
        </w:rPr>
        <w:tab/>
      </w:r>
      <w:r w:rsidRPr="00AA23E1">
        <w:rPr>
          <w:rFonts w:ascii="Times New Roman" w:hAnsi="Times New Roman"/>
          <w:sz w:val="24"/>
          <w:szCs w:val="24"/>
        </w:rPr>
        <w:t>Platforma sprzętowo-programowa</w:t>
      </w:r>
      <w:r w:rsidRPr="00AA23E1">
        <w:rPr>
          <w:rFonts w:ascii="Times New Roman" w:hAnsi="Times New Roman"/>
          <w:sz w:val="24"/>
          <w:szCs w:val="24"/>
        </w:rPr>
        <w:tab/>
      </w:r>
      <w:r w:rsidRPr="00AA23E1">
        <w:rPr>
          <w:rFonts w:ascii="Times New Roman" w:hAnsi="Times New Roman"/>
          <w:sz w:val="24"/>
          <w:szCs w:val="24"/>
        </w:rPr>
        <w:fldChar w:fldCharType="begin"/>
      </w:r>
      <w:r w:rsidRPr="00AA23E1">
        <w:rPr>
          <w:rFonts w:ascii="Times New Roman" w:hAnsi="Times New Roman"/>
          <w:sz w:val="24"/>
          <w:szCs w:val="24"/>
        </w:rPr>
        <w:instrText xml:space="preserve"> PAGEREF _Toc496526419 \h </w:instrText>
      </w:r>
      <w:r w:rsidRPr="00AA23E1">
        <w:rPr>
          <w:rFonts w:ascii="Times New Roman" w:hAnsi="Times New Roman"/>
          <w:sz w:val="24"/>
          <w:szCs w:val="24"/>
        </w:rPr>
      </w:r>
      <w:r w:rsidRPr="00AA23E1">
        <w:rPr>
          <w:rFonts w:ascii="Times New Roman" w:hAnsi="Times New Roman"/>
          <w:sz w:val="24"/>
          <w:szCs w:val="24"/>
        </w:rPr>
        <w:fldChar w:fldCharType="separate"/>
      </w:r>
      <w:r w:rsidRPr="00AA23E1">
        <w:rPr>
          <w:rFonts w:ascii="Times New Roman" w:hAnsi="Times New Roman"/>
          <w:sz w:val="24"/>
          <w:szCs w:val="24"/>
        </w:rPr>
        <w:t>17</w:t>
      </w:r>
      <w:r w:rsidRPr="00AA23E1">
        <w:rPr>
          <w:rFonts w:ascii="Times New Roman" w:hAnsi="Times New Roman"/>
          <w:sz w:val="24"/>
          <w:szCs w:val="24"/>
        </w:rPr>
        <w:fldChar w:fldCharType="end"/>
      </w:r>
    </w:p>
    <w:p w:rsidR="00D667AB" w:rsidRPr="00AA23E1" w:rsidRDefault="00D667AB">
      <w:pPr>
        <w:pStyle w:val="Spistreci3"/>
        <w:rPr>
          <w:rFonts w:ascii="Times New Roman" w:eastAsiaTheme="minorEastAsia" w:hAnsi="Times New Roman"/>
          <w:sz w:val="24"/>
          <w:szCs w:val="24"/>
          <w:lang w:val="pl-PL" w:eastAsia="pl-PL"/>
        </w:rPr>
      </w:pPr>
      <w:r w:rsidRPr="00AA23E1">
        <w:rPr>
          <w:rFonts w:ascii="Times New Roman" w:hAnsi="Times New Roman"/>
          <w:sz w:val="24"/>
          <w:szCs w:val="24"/>
        </w:rPr>
        <w:t>6.1.3.</w:t>
      </w:r>
      <w:r w:rsidRPr="00AA23E1">
        <w:rPr>
          <w:rFonts w:ascii="Times New Roman" w:eastAsiaTheme="minorEastAsia" w:hAnsi="Times New Roman"/>
          <w:sz w:val="24"/>
          <w:szCs w:val="24"/>
          <w:lang w:val="pl-PL" w:eastAsia="pl-PL"/>
        </w:rPr>
        <w:tab/>
      </w:r>
      <w:r w:rsidRPr="00AA23E1">
        <w:rPr>
          <w:rFonts w:ascii="Times New Roman" w:hAnsi="Times New Roman"/>
          <w:sz w:val="24"/>
          <w:szCs w:val="24"/>
        </w:rPr>
        <w:t xml:space="preserve">Testy </w:t>
      </w:r>
      <w:r w:rsidRPr="00AA23E1">
        <w:rPr>
          <w:rFonts w:ascii="Times New Roman" w:hAnsi="Times New Roman"/>
          <w:sz w:val="24"/>
          <w:szCs w:val="24"/>
          <w:lang w:val="pl-PL"/>
        </w:rPr>
        <w:t xml:space="preserve">nowej wersji </w:t>
      </w:r>
      <w:r w:rsidRPr="00AA23E1">
        <w:rPr>
          <w:rFonts w:ascii="Times New Roman" w:hAnsi="Times New Roman"/>
          <w:sz w:val="24"/>
          <w:szCs w:val="24"/>
        </w:rPr>
        <w:t>Systemu</w:t>
      </w:r>
      <w:r w:rsidRPr="00AA23E1">
        <w:rPr>
          <w:rFonts w:ascii="Times New Roman" w:hAnsi="Times New Roman"/>
          <w:sz w:val="24"/>
          <w:szCs w:val="24"/>
        </w:rPr>
        <w:tab/>
      </w:r>
      <w:r w:rsidRPr="00AA23E1">
        <w:rPr>
          <w:rFonts w:ascii="Times New Roman" w:hAnsi="Times New Roman"/>
          <w:sz w:val="24"/>
          <w:szCs w:val="24"/>
        </w:rPr>
        <w:fldChar w:fldCharType="begin"/>
      </w:r>
      <w:r w:rsidRPr="00AA23E1">
        <w:rPr>
          <w:rFonts w:ascii="Times New Roman" w:hAnsi="Times New Roman"/>
          <w:sz w:val="24"/>
          <w:szCs w:val="24"/>
        </w:rPr>
        <w:instrText xml:space="preserve"> PAGEREF _Toc496526420 \h </w:instrText>
      </w:r>
      <w:r w:rsidRPr="00AA23E1">
        <w:rPr>
          <w:rFonts w:ascii="Times New Roman" w:hAnsi="Times New Roman"/>
          <w:sz w:val="24"/>
          <w:szCs w:val="24"/>
        </w:rPr>
      </w:r>
      <w:r w:rsidRPr="00AA23E1">
        <w:rPr>
          <w:rFonts w:ascii="Times New Roman" w:hAnsi="Times New Roman"/>
          <w:sz w:val="24"/>
          <w:szCs w:val="24"/>
        </w:rPr>
        <w:fldChar w:fldCharType="separate"/>
      </w:r>
      <w:r w:rsidRPr="00AA23E1">
        <w:rPr>
          <w:rFonts w:ascii="Times New Roman" w:hAnsi="Times New Roman"/>
          <w:sz w:val="24"/>
          <w:szCs w:val="24"/>
        </w:rPr>
        <w:t>18</w:t>
      </w:r>
      <w:r w:rsidRPr="00AA23E1">
        <w:rPr>
          <w:rFonts w:ascii="Times New Roman" w:hAnsi="Times New Roman"/>
          <w:sz w:val="24"/>
          <w:szCs w:val="24"/>
        </w:rPr>
        <w:fldChar w:fldCharType="end"/>
      </w:r>
    </w:p>
    <w:p w:rsidR="00D667AB" w:rsidRPr="00AA23E1" w:rsidRDefault="00D667AB">
      <w:pPr>
        <w:pStyle w:val="Spistreci1"/>
        <w:rPr>
          <w:rFonts w:ascii="Times New Roman" w:eastAsiaTheme="minorEastAsia" w:hAnsi="Times New Roman"/>
          <w:b w:val="0"/>
          <w:bCs w:val="0"/>
          <w:szCs w:val="24"/>
          <w:lang w:val="pl-PL" w:eastAsia="pl-PL"/>
        </w:rPr>
      </w:pPr>
      <w:r w:rsidRPr="00AA23E1">
        <w:rPr>
          <w:rFonts w:ascii="Times New Roman" w:hAnsi="Times New Roman"/>
          <w:szCs w:val="24"/>
        </w:rPr>
        <w:t>7.</w:t>
      </w:r>
      <w:r w:rsidRPr="00AA23E1">
        <w:rPr>
          <w:rFonts w:ascii="Times New Roman" w:eastAsiaTheme="minorEastAsia" w:hAnsi="Times New Roman"/>
          <w:b w:val="0"/>
          <w:bCs w:val="0"/>
          <w:szCs w:val="24"/>
          <w:lang w:val="pl-PL" w:eastAsia="pl-PL"/>
        </w:rPr>
        <w:tab/>
      </w:r>
      <w:r w:rsidRPr="00AA23E1">
        <w:rPr>
          <w:rFonts w:ascii="Times New Roman" w:hAnsi="Times New Roman"/>
          <w:szCs w:val="24"/>
          <w:lang w:val="pl-PL"/>
        </w:rPr>
        <w:t>O</w:t>
      </w:r>
      <w:r w:rsidRPr="00AA23E1">
        <w:rPr>
          <w:rFonts w:ascii="Times New Roman" w:hAnsi="Times New Roman"/>
          <w:szCs w:val="24"/>
        </w:rPr>
        <w:t>pis Załączników</w:t>
      </w:r>
      <w:r w:rsidRPr="00AA23E1">
        <w:rPr>
          <w:rFonts w:ascii="Times New Roman" w:hAnsi="Times New Roman"/>
          <w:szCs w:val="24"/>
        </w:rPr>
        <w:tab/>
      </w:r>
      <w:r w:rsidRPr="00AA23E1">
        <w:rPr>
          <w:rFonts w:ascii="Times New Roman" w:hAnsi="Times New Roman"/>
          <w:szCs w:val="24"/>
        </w:rPr>
        <w:fldChar w:fldCharType="begin"/>
      </w:r>
      <w:r w:rsidRPr="00AA23E1">
        <w:rPr>
          <w:rFonts w:ascii="Times New Roman" w:hAnsi="Times New Roman"/>
          <w:szCs w:val="24"/>
        </w:rPr>
        <w:instrText xml:space="preserve"> PAGEREF _Toc496526421 \h </w:instrText>
      </w:r>
      <w:r w:rsidRPr="00AA23E1">
        <w:rPr>
          <w:rFonts w:ascii="Times New Roman" w:hAnsi="Times New Roman"/>
          <w:szCs w:val="24"/>
        </w:rPr>
      </w:r>
      <w:r w:rsidRPr="00AA23E1">
        <w:rPr>
          <w:rFonts w:ascii="Times New Roman" w:hAnsi="Times New Roman"/>
          <w:szCs w:val="24"/>
        </w:rPr>
        <w:fldChar w:fldCharType="separate"/>
      </w:r>
      <w:r w:rsidRPr="00AA23E1">
        <w:rPr>
          <w:rFonts w:ascii="Times New Roman" w:hAnsi="Times New Roman"/>
          <w:szCs w:val="24"/>
        </w:rPr>
        <w:t>20</w:t>
      </w:r>
      <w:r w:rsidRPr="00AA23E1">
        <w:rPr>
          <w:rFonts w:ascii="Times New Roman" w:hAnsi="Times New Roman"/>
          <w:szCs w:val="24"/>
        </w:rPr>
        <w:fldChar w:fldCharType="end"/>
      </w:r>
    </w:p>
    <w:p w:rsidR="006927C1" w:rsidRPr="00AA23E1" w:rsidRDefault="00AD0FF2">
      <w:pPr>
        <w:pStyle w:val="Spistreci2"/>
        <w:rPr>
          <w:rFonts w:ascii="Times New Roman" w:hAnsi="Times New Roman"/>
          <w:szCs w:val="24"/>
        </w:rPr>
        <w:sectPr w:rsidR="006927C1" w:rsidRPr="00AA23E1" w:rsidSect="006E4A3B">
          <w:headerReference w:type="even" r:id="rId8"/>
          <w:headerReference w:type="default" r:id="rId9"/>
          <w:footerReference w:type="even" r:id="rId10"/>
          <w:footerReference w:type="default" r:id="rId11"/>
          <w:headerReference w:type="first" r:id="rId12"/>
          <w:footerReference w:type="first" r:id="rId13"/>
          <w:pgSz w:w="11907" w:h="16840" w:code="9"/>
          <w:pgMar w:top="1157" w:right="1418" w:bottom="1418" w:left="1418" w:header="708" w:footer="587" w:gutter="0"/>
          <w:cols w:space="708"/>
          <w:titlePg/>
          <w:docGrid w:linePitch="326"/>
        </w:sectPr>
      </w:pPr>
      <w:r w:rsidRPr="00AA23E1">
        <w:rPr>
          <w:rFonts w:ascii="Times New Roman" w:hAnsi="Times New Roman"/>
          <w:szCs w:val="24"/>
        </w:rPr>
        <w:fldChar w:fldCharType="end"/>
      </w:r>
    </w:p>
    <w:p w:rsidR="006927C1" w:rsidRPr="00AA23E1" w:rsidRDefault="00E35DD3" w:rsidP="00BA604A">
      <w:pPr>
        <w:pStyle w:val="Nagwek1"/>
        <w:numPr>
          <w:ilvl w:val="0"/>
          <w:numId w:val="5"/>
        </w:numPr>
        <w:tabs>
          <w:tab w:val="num" w:pos="600"/>
        </w:tabs>
        <w:ind w:left="600" w:hanging="600"/>
        <w:rPr>
          <w:rFonts w:ascii="Times New Roman" w:hAnsi="Times New Roman"/>
          <w:sz w:val="24"/>
          <w:szCs w:val="24"/>
        </w:rPr>
      </w:pPr>
      <w:bookmarkStart w:id="3" w:name="_Toc496526407"/>
      <w:bookmarkStart w:id="4" w:name="_Toc294526591"/>
      <w:bookmarkStart w:id="5" w:name="_Ref510948250"/>
      <w:bookmarkStart w:id="6" w:name="_Toc486751582"/>
      <w:bookmarkStart w:id="7" w:name="_Toc486751583"/>
      <w:r w:rsidRPr="00AA23E1">
        <w:rPr>
          <w:rFonts w:ascii="Times New Roman" w:hAnsi="Times New Roman"/>
          <w:sz w:val="24"/>
          <w:szCs w:val="24"/>
          <w:lang w:val="pl-PL"/>
        </w:rPr>
        <w:lastRenderedPageBreak/>
        <w:t>Ogólny z</w:t>
      </w:r>
      <w:r w:rsidR="000B7836" w:rsidRPr="00AA23E1">
        <w:rPr>
          <w:rFonts w:ascii="Times New Roman" w:hAnsi="Times New Roman"/>
          <w:sz w:val="24"/>
          <w:szCs w:val="24"/>
          <w:lang w:val="pl-PL"/>
        </w:rPr>
        <w:t>akres funkcjonalny Systemu HERMES2</w:t>
      </w:r>
      <w:bookmarkEnd w:id="3"/>
    </w:p>
    <w:p w:rsidR="002C4F61" w:rsidRPr="00AA23E1" w:rsidRDefault="002C4F61" w:rsidP="00A277C2">
      <w:pPr>
        <w:pStyle w:val="Akapitzlist1"/>
        <w:numPr>
          <w:ilvl w:val="0"/>
          <w:numId w:val="111"/>
        </w:numPr>
        <w:autoSpaceDE w:val="0"/>
        <w:autoSpaceDN w:val="0"/>
        <w:adjustRightInd w:val="0"/>
        <w:spacing w:before="0" w:after="120" w:line="240" w:lineRule="auto"/>
        <w:rPr>
          <w:rFonts w:ascii="Times New Roman" w:hAnsi="Times New Roman" w:cs="Times New Roman"/>
          <w:szCs w:val="24"/>
        </w:rPr>
      </w:pPr>
      <w:r w:rsidRPr="00AA23E1">
        <w:rPr>
          <w:rFonts w:ascii="Times New Roman" w:hAnsi="Times New Roman" w:cs="Times New Roman"/>
          <w:szCs w:val="24"/>
        </w:rPr>
        <w:t xml:space="preserve">System HERMES2 był wytworzony na potrzeby obsługi funkcjonariuszy i pracowników pełniących służbę lub będących zatrudnionych w nieistniejących już strukturach Służby Celnej. </w:t>
      </w:r>
    </w:p>
    <w:p w:rsidR="002C4F61" w:rsidRPr="00AA23E1" w:rsidRDefault="002C4F61" w:rsidP="00A277C2">
      <w:pPr>
        <w:pStyle w:val="Akapitzlist1"/>
        <w:numPr>
          <w:ilvl w:val="0"/>
          <w:numId w:val="111"/>
        </w:numPr>
        <w:autoSpaceDE w:val="0"/>
        <w:autoSpaceDN w:val="0"/>
        <w:adjustRightInd w:val="0"/>
        <w:spacing w:before="0" w:after="120" w:line="240" w:lineRule="auto"/>
        <w:rPr>
          <w:rFonts w:ascii="Times New Roman" w:hAnsi="Times New Roman" w:cs="Times New Roman"/>
          <w:szCs w:val="24"/>
        </w:rPr>
      </w:pPr>
      <w:r w:rsidRPr="00AA23E1">
        <w:rPr>
          <w:rFonts w:ascii="Times New Roman" w:hAnsi="Times New Roman" w:cs="Times New Roman"/>
          <w:szCs w:val="24"/>
        </w:rPr>
        <w:t>Eksploatacja prowadzona była w różnym zakresie od początku 2015 r.</w:t>
      </w:r>
    </w:p>
    <w:p w:rsidR="00A277C2" w:rsidRPr="00AA23E1" w:rsidRDefault="00A277C2" w:rsidP="00A277C2">
      <w:pPr>
        <w:pStyle w:val="Akapitzlist1"/>
        <w:numPr>
          <w:ilvl w:val="0"/>
          <w:numId w:val="111"/>
        </w:numPr>
        <w:autoSpaceDE w:val="0"/>
        <w:autoSpaceDN w:val="0"/>
        <w:adjustRightInd w:val="0"/>
        <w:spacing w:before="0" w:after="120" w:line="240" w:lineRule="auto"/>
        <w:rPr>
          <w:rFonts w:ascii="Times New Roman" w:hAnsi="Times New Roman" w:cs="Times New Roman"/>
          <w:szCs w:val="24"/>
        </w:rPr>
      </w:pPr>
      <w:r w:rsidRPr="00AA23E1">
        <w:rPr>
          <w:rFonts w:ascii="Times New Roman" w:hAnsi="Times New Roman" w:cs="Times New Roman"/>
          <w:szCs w:val="24"/>
        </w:rPr>
        <w:t>System HERMES2 obejmuje funkcjonalności następujących modułów:</w:t>
      </w:r>
    </w:p>
    <w:p w:rsidR="00A277C2" w:rsidRPr="00AA23E1" w:rsidRDefault="00A277C2" w:rsidP="00A277C2">
      <w:pPr>
        <w:pStyle w:val="Akapitzlist1"/>
        <w:numPr>
          <w:ilvl w:val="1"/>
          <w:numId w:val="111"/>
        </w:numPr>
        <w:autoSpaceDE w:val="0"/>
        <w:autoSpaceDN w:val="0"/>
        <w:adjustRightInd w:val="0"/>
        <w:spacing w:before="0" w:after="120" w:line="240" w:lineRule="auto"/>
        <w:rPr>
          <w:rFonts w:ascii="Times New Roman" w:hAnsi="Times New Roman" w:cs="Times New Roman"/>
          <w:szCs w:val="24"/>
        </w:rPr>
      </w:pPr>
      <w:r w:rsidRPr="00AA23E1">
        <w:rPr>
          <w:rFonts w:ascii="Times New Roman" w:hAnsi="Times New Roman" w:cs="Times New Roman"/>
          <w:szCs w:val="24"/>
        </w:rPr>
        <w:t>Moduły zintegrowanego systemu zarządzania zwanego dalej Systemem HRM/HCM wraz z platformą rozwoju aplikacji w obszarach:</w:t>
      </w:r>
    </w:p>
    <w:p w:rsidR="00A277C2" w:rsidRPr="00AA23E1" w:rsidRDefault="00A277C2" w:rsidP="00A277C2">
      <w:pPr>
        <w:pStyle w:val="Akapitzlist1"/>
        <w:numPr>
          <w:ilvl w:val="2"/>
          <w:numId w:val="111"/>
        </w:numPr>
        <w:autoSpaceDE w:val="0"/>
        <w:autoSpaceDN w:val="0"/>
        <w:adjustRightInd w:val="0"/>
        <w:spacing w:before="0" w:after="120" w:line="240" w:lineRule="auto"/>
        <w:rPr>
          <w:rFonts w:ascii="Times New Roman" w:hAnsi="Times New Roman" w:cs="Times New Roman"/>
          <w:szCs w:val="24"/>
        </w:rPr>
      </w:pPr>
      <w:r w:rsidRPr="00AA23E1">
        <w:rPr>
          <w:rFonts w:ascii="Times New Roman" w:hAnsi="Times New Roman" w:cs="Times New Roman"/>
          <w:szCs w:val="24"/>
        </w:rPr>
        <w:t>Kartoteki kadrowej</w:t>
      </w:r>
    </w:p>
    <w:p w:rsidR="00A277C2" w:rsidRPr="00AA23E1" w:rsidRDefault="00A277C2" w:rsidP="00A277C2">
      <w:pPr>
        <w:pStyle w:val="Akapitzlist1"/>
        <w:numPr>
          <w:ilvl w:val="2"/>
          <w:numId w:val="111"/>
        </w:numPr>
        <w:autoSpaceDE w:val="0"/>
        <w:autoSpaceDN w:val="0"/>
        <w:adjustRightInd w:val="0"/>
        <w:spacing w:before="0" w:after="120" w:line="240" w:lineRule="auto"/>
        <w:rPr>
          <w:rFonts w:ascii="Times New Roman" w:hAnsi="Times New Roman" w:cs="Times New Roman"/>
          <w:szCs w:val="24"/>
        </w:rPr>
      </w:pPr>
      <w:r w:rsidRPr="00AA23E1">
        <w:rPr>
          <w:rFonts w:ascii="Times New Roman" w:hAnsi="Times New Roman" w:cs="Times New Roman"/>
          <w:szCs w:val="24"/>
        </w:rPr>
        <w:t>Zarządzania strukturą organizacji.</w:t>
      </w:r>
    </w:p>
    <w:p w:rsidR="00A277C2" w:rsidRPr="00AA23E1" w:rsidRDefault="00A277C2" w:rsidP="00A277C2">
      <w:pPr>
        <w:pStyle w:val="Akapitzlist1"/>
        <w:numPr>
          <w:ilvl w:val="2"/>
          <w:numId w:val="111"/>
        </w:numPr>
        <w:autoSpaceDE w:val="0"/>
        <w:autoSpaceDN w:val="0"/>
        <w:adjustRightInd w:val="0"/>
        <w:spacing w:before="0" w:after="120" w:line="240" w:lineRule="auto"/>
        <w:rPr>
          <w:rFonts w:ascii="Times New Roman" w:hAnsi="Times New Roman" w:cs="Times New Roman"/>
          <w:szCs w:val="24"/>
        </w:rPr>
      </w:pPr>
      <w:r w:rsidRPr="00AA23E1">
        <w:rPr>
          <w:rFonts w:ascii="Times New Roman" w:hAnsi="Times New Roman" w:cs="Times New Roman"/>
          <w:szCs w:val="24"/>
        </w:rPr>
        <w:t>Integracji z systemami zewnętrznymi (ZEFIR2, OSOZ, PKI, RCP).</w:t>
      </w:r>
    </w:p>
    <w:p w:rsidR="004E7B3F" w:rsidRPr="00AA23E1" w:rsidRDefault="00A277C2" w:rsidP="007353B7">
      <w:pPr>
        <w:pStyle w:val="Akapitzlist"/>
        <w:numPr>
          <w:ilvl w:val="0"/>
          <w:numId w:val="111"/>
        </w:numPr>
        <w:overflowPunct w:val="0"/>
        <w:autoSpaceDE w:val="0"/>
        <w:autoSpaceDN w:val="0"/>
        <w:adjustRightInd w:val="0"/>
        <w:spacing w:line="240" w:lineRule="auto"/>
        <w:jc w:val="left"/>
        <w:textAlignment w:val="baseline"/>
        <w:rPr>
          <w:rFonts w:ascii="Times New Roman" w:hAnsi="Times New Roman"/>
          <w:color w:val="000000"/>
          <w:sz w:val="24"/>
          <w:szCs w:val="24"/>
        </w:rPr>
      </w:pPr>
      <w:r w:rsidRPr="00AA23E1">
        <w:rPr>
          <w:rFonts w:ascii="Times New Roman" w:hAnsi="Times New Roman"/>
          <w:sz w:val="24"/>
          <w:szCs w:val="24"/>
        </w:rPr>
        <w:t>Systemu HERMES2 obsługiwał ok. 16 000 funkcjonariuszy i pracowników byłej Służby Celnej w</w:t>
      </w:r>
      <w:r w:rsidR="004E7B3F" w:rsidRPr="00AA23E1">
        <w:rPr>
          <w:rFonts w:ascii="Times New Roman" w:hAnsi="Times New Roman"/>
          <w:sz w:val="24"/>
          <w:szCs w:val="24"/>
        </w:rPr>
        <w:t xml:space="preserve"> 17-stu jednostkach/lokalizacjach/zakładach pracy – izbach celnych i wybranych departamentach Ministerstwa Finansów.</w:t>
      </w:r>
    </w:p>
    <w:p w:rsidR="002C4F61" w:rsidRPr="00AA23E1" w:rsidRDefault="00E35DD3" w:rsidP="007353B7">
      <w:pPr>
        <w:pStyle w:val="Akapitzlist"/>
        <w:numPr>
          <w:ilvl w:val="0"/>
          <w:numId w:val="111"/>
        </w:numPr>
        <w:overflowPunct w:val="0"/>
        <w:autoSpaceDE w:val="0"/>
        <w:autoSpaceDN w:val="0"/>
        <w:adjustRightInd w:val="0"/>
        <w:spacing w:line="240" w:lineRule="auto"/>
        <w:jc w:val="left"/>
        <w:textAlignment w:val="baseline"/>
        <w:rPr>
          <w:rFonts w:ascii="Times New Roman" w:hAnsi="Times New Roman"/>
          <w:color w:val="000000"/>
          <w:sz w:val="24"/>
          <w:szCs w:val="24"/>
        </w:rPr>
      </w:pPr>
      <w:r w:rsidRPr="00AA23E1">
        <w:rPr>
          <w:rFonts w:ascii="Times New Roman" w:hAnsi="Times New Roman"/>
          <w:color w:val="000000"/>
          <w:sz w:val="24"/>
          <w:szCs w:val="24"/>
        </w:rPr>
        <w:t>System HERMES2 posiada centralną bazę (MS SQL 2012), użytkownicy umiejscowieni w poszczególnych</w:t>
      </w:r>
      <w:r w:rsidR="002C4F61" w:rsidRPr="00AA23E1">
        <w:rPr>
          <w:rFonts w:ascii="Times New Roman" w:hAnsi="Times New Roman"/>
          <w:color w:val="000000"/>
          <w:sz w:val="24"/>
          <w:szCs w:val="24"/>
        </w:rPr>
        <w:t xml:space="preserve"> jednostkach organizacyjnych tj.</w:t>
      </w:r>
      <w:r w:rsidR="00AD545F" w:rsidRPr="00AA23E1">
        <w:rPr>
          <w:rFonts w:ascii="Times New Roman" w:hAnsi="Times New Roman"/>
          <w:color w:val="000000"/>
          <w:sz w:val="24"/>
          <w:szCs w:val="24"/>
        </w:rPr>
        <w:t xml:space="preserve"> </w:t>
      </w:r>
      <w:r w:rsidRPr="00AA23E1">
        <w:rPr>
          <w:rFonts w:ascii="Times New Roman" w:hAnsi="Times New Roman"/>
          <w:color w:val="000000"/>
          <w:sz w:val="24"/>
          <w:szCs w:val="24"/>
        </w:rPr>
        <w:t>I</w:t>
      </w:r>
      <w:r w:rsidR="00022DAD" w:rsidRPr="00AA23E1">
        <w:rPr>
          <w:rFonts w:ascii="Times New Roman" w:hAnsi="Times New Roman"/>
          <w:color w:val="000000"/>
          <w:sz w:val="24"/>
          <w:szCs w:val="24"/>
        </w:rPr>
        <w:t>AS</w:t>
      </w:r>
      <w:r w:rsidRPr="00AA23E1">
        <w:rPr>
          <w:rFonts w:ascii="Times New Roman" w:hAnsi="Times New Roman"/>
          <w:color w:val="000000"/>
          <w:sz w:val="24"/>
          <w:szCs w:val="24"/>
        </w:rPr>
        <w:t xml:space="preserve"> i </w:t>
      </w:r>
      <w:r w:rsidR="00AD545F" w:rsidRPr="00AA23E1">
        <w:rPr>
          <w:rFonts w:ascii="Times New Roman" w:hAnsi="Times New Roman"/>
          <w:color w:val="000000"/>
          <w:sz w:val="24"/>
          <w:szCs w:val="24"/>
        </w:rPr>
        <w:t xml:space="preserve">KAS </w:t>
      </w:r>
      <w:r w:rsidRPr="00AA23E1">
        <w:rPr>
          <w:rFonts w:ascii="Times New Roman" w:hAnsi="Times New Roman"/>
          <w:color w:val="000000"/>
          <w:sz w:val="24"/>
          <w:szCs w:val="24"/>
        </w:rPr>
        <w:t xml:space="preserve">MF </w:t>
      </w:r>
      <w:r w:rsidR="00022DAD" w:rsidRPr="00AA23E1">
        <w:rPr>
          <w:rFonts w:ascii="Times New Roman" w:hAnsi="Times New Roman"/>
          <w:color w:val="000000"/>
          <w:sz w:val="24"/>
          <w:szCs w:val="24"/>
        </w:rPr>
        <w:t>będą prowadzić</w:t>
      </w:r>
      <w:r w:rsidRPr="00AA23E1">
        <w:rPr>
          <w:rFonts w:ascii="Times New Roman" w:hAnsi="Times New Roman"/>
          <w:color w:val="000000"/>
          <w:sz w:val="24"/>
          <w:szCs w:val="24"/>
        </w:rPr>
        <w:t xml:space="preserve"> prace </w:t>
      </w:r>
      <w:r w:rsidR="005800A1" w:rsidRPr="00AA23E1">
        <w:rPr>
          <w:rFonts w:ascii="Times New Roman" w:hAnsi="Times New Roman"/>
          <w:color w:val="000000"/>
          <w:sz w:val="24"/>
          <w:szCs w:val="24"/>
        </w:rPr>
        <w:t xml:space="preserve">w Systemie </w:t>
      </w:r>
      <w:r w:rsidR="00022DAD" w:rsidRPr="00AA23E1">
        <w:rPr>
          <w:rFonts w:ascii="Times New Roman" w:hAnsi="Times New Roman"/>
          <w:color w:val="000000"/>
          <w:sz w:val="24"/>
          <w:szCs w:val="24"/>
        </w:rPr>
        <w:t>związane z obsługą ponad 61</w:t>
      </w:r>
      <w:r w:rsidRPr="00AA23E1">
        <w:rPr>
          <w:rFonts w:ascii="Times New Roman" w:hAnsi="Times New Roman"/>
          <w:color w:val="000000"/>
          <w:sz w:val="24"/>
          <w:szCs w:val="24"/>
        </w:rPr>
        <w:t> 000 pracowników</w:t>
      </w:r>
      <w:r w:rsidR="002C4F61" w:rsidRPr="00AA23E1">
        <w:rPr>
          <w:rFonts w:ascii="Times New Roman" w:hAnsi="Times New Roman"/>
          <w:color w:val="000000"/>
          <w:sz w:val="24"/>
          <w:szCs w:val="24"/>
        </w:rPr>
        <w:t>/funkcjonariuszy</w:t>
      </w:r>
      <w:r w:rsidRPr="00AA23E1">
        <w:rPr>
          <w:rFonts w:ascii="Times New Roman" w:hAnsi="Times New Roman"/>
          <w:color w:val="000000"/>
          <w:sz w:val="24"/>
          <w:szCs w:val="24"/>
        </w:rPr>
        <w:t xml:space="preserve"> zatrudnionych</w:t>
      </w:r>
      <w:r w:rsidR="002C4F61" w:rsidRPr="00AA23E1">
        <w:rPr>
          <w:rFonts w:ascii="Times New Roman" w:hAnsi="Times New Roman"/>
          <w:color w:val="000000"/>
          <w:sz w:val="24"/>
          <w:szCs w:val="24"/>
        </w:rPr>
        <w:t>/ pełniących służbę</w:t>
      </w:r>
      <w:r w:rsidRPr="00AA23E1">
        <w:rPr>
          <w:rFonts w:ascii="Times New Roman" w:hAnsi="Times New Roman"/>
          <w:color w:val="000000"/>
          <w:sz w:val="24"/>
          <w:szCs w:val="24"/>
        </w:rPr>
        <w:t xml:space="preserve"> w </w:t>
      </w:r>
      <w:r w:rsidR="00022DAD" w:rsidRPr="00AA23E1">
        <w:rPr>
          <w:rFonts w:ascii="Times New Roman" w:hAnsi="Times New Roman"/>
          <w:color w:val="000000"/>
          <w:sz w:val="24"/>
          <w:szCs w:val="24"/>
        </w:rPr>
        <w:t>KAS</w:t>
      </w:r>
      <w:r w:rsidR="002C4F61" w:rsidRPr="00AA23E1">
        <w:rPr>
          <w:rFonts w:ascii="Times New Roman" w:hAnsi="Times New Roman"/>
          <w:color w:val="000000"/>
          <w:sz w:val="24"/>
          <w:szCs w:val="24"/>
        </w:rPr>
        <w:t>.</w:t>
      </w:r>
    </w:p>
    <w:p w:rsidR="00E35DD3" w:rsidRPr="00AA23E1" w:rsidRDefault="00E35DD3" w:rsidP="007353B7">
      <w:pPr>
        <w:pStyle w:val="Akapitzlist"/>
        <w:numPr>
          <w:ilvl w:val="0"/>
          <w:numId w:val="111"/>
        </w:numPr>
        <w:overflowPunct w:val="0"/>
        <w:autoSpaceDE w:val="0"/>
        <w:autoSpaceDN w:val="0"/>
        <w:adjustRightInd w:val="0"/>
        <w:spacing w:line="240" w:lineRule="auto"/>
        <w:jc w:val="left"/>
        <w:textAlignment w:val="baseline"/>
        <w:rPr>
          <w:rFonts w:ascii="Times New Roman" w:hAnsi="Times New Roman"/>
          <w:color w:val="000000"/>
          <w:sz w:val="24"/>
          <w:szCs w:val="24"/>
        </w:rPr>
      </w:pPr>
      <w:r w:rsidRPr="00AA23E1">
        <w:rPr>
          <w:rFonts w:ascii="Times New Roman" w:hAnsi="Times New Roman"/>
          <w:color w:val="000000"/>
          <w:sz w:val="24"/>
          <w:szCs w:val="24"/>
        </w:rPr>
        <w:t>Podstawowy zakres funkcjonalny systemu HERMES2 obejmuje następujące obszary:</w:t>
      </w:r>
    </w:p>
    <w:p w:rsidR="00E35DD3" w:rsidRPr="00AA23E1" w:rsidRDefault="004E7B3F" w:rsidP="00E35DD3">
      <w:pPr>
        <w:numPr>
          <w:ilvl w:val="1"/>
          <w:numId w:val="109"/>
        </w:numPr>
        <w:overflowPunct w:val="0"/>
        <w:autoSpaceDE w:val="0"/>
        <w:autoSpaceDN w:val="0"/>
        <w:adjustRightInd w:val="0"/>
        <w:spacing w:line="240" w:lineRule="auto"/>
        <w:jc w:val="left"/>
        <w:textAlignment w:val="baseline"/>
        <w:rPr>
          <w:rFonts w:ascii="Times New Roman" w:hAnsi="Times New Roman" w:cs="Times New Roman"/>
          <w:color w:val="000000"/>
          <w:szCs w:val="24"/>
        </w:rPr>
      </w:pPr>
      <w:r w:rsidRPr="00AA23E1">
        <w:rPr>
          <w:rFonts w:ascii="Times New Roman" w:hAnsi="Times New Roman" w:cs="Times New Roman"/>
          <w:color w:val="000000"/>
          <w:szCs w:val="24"/>
        </w:rPr>
        <w:t xml:space="preserve">Administracji - </w:t>
      </w:r>
      <w:r w:rsidR="00E35DD3" w:rsidRPr="00AA23E1">
        <w:rPr>
          <w:rFonts w:ascii="Times New Roman" w:hAnsi="Times New Roman" w:cs="Times New Roman"/>
          <w:color w:val="000000"/>
          <w:szCs w:val="24"/>
        </w:rPr>
        <w:t>Moduł administracyjny</w:t>
      </w:r>
    </w:p>
    <w:p w:rsidR="00E35DD3" w:rsidRPr="00AA23E1" w:rsidRDefault="004E7B3F" w:rsidP="00E35DD3">
      <w:pPr>
        <w:numPr>
          <w:ilvl w:val="1"/>
          <w:numId w:val="109"/>
        </w:numPr>
        <w:overflowPunct w:val="0"/>
        <w:autoSpaceDE w:val="0"/>
        <w:autoSpaceDN w:val="0"/>
        <w:adjustRightInd w:val="0"/>
        <w:spacing w:line="240" w:lineRule="auto"/>
        <w:jc w:val="left"/>
        <w:textAlignment w:val="baseline"/>
        <w:rPr>
          <w:rFonts w:ascii="Times New Roman" w:hAnsi="Times New Roman" w:cs="Times New Roman"/>
          <w:color w:val="000000"/>
          <w:szCs w:val="24"/>
        </w:rPr>
      </w:pPr>
      <w:r w:rsidRPr="00AA23E1">
        <w:rPr>
          <w:rFonts w:ascii="Times New Roman" w:hAnsi="Times New Roman" w:cs="Times New Roman"/>
          <w:color w:val="000000"/>
          <w:szCs w:val="24"/>
        </w:rPr>
        <w:t>Kadr - Kartoteka osobowa</w:t>
      </w:r>
    </w:p>
    <w:p w:rsidR="00E35DD3" w:rsidRPr="00AA23E1" w:rsidRDefault="00E35DD3" w:rsidP="00E35DD3">
      <w:pPr>
        <w:numPr>
          <w:ilvl w:val="1"/>
          <w:numId w:val="109"/>
        </w:numPr>
        <w:overflowPunct w:val="0"/>
        <w:autoSpaceDE w:val="0"/>
        <w:autoSpaceDN w:val="0"/>
        <w:adjustRightInd w:val="0"/>
        <w:spacing w:line="240" w:lineRule="auto"/>
        <w:jc w:val="left"/>
        <w:textAlignment w:val="baseline"/>
        <w:rPr>
          <w:rFonts w:ascii="Times New Roman" w:hAnsi="Times New Roman" w:cs="Times New Roman"/>
          <w:color w:val="000000"/>
          <w:szCs w:val="24"/>
        </w:rPr>
      </w:pPr>
      <w:r w:rsidRPr="00AA23E1">
        <w:rPr>
          <w:rFonts w:ascii="Times New Roman" w:hAnsi="Times New Roman" w:cs="Times New Roman"/>
          <w:color w:val="000000"/>
          <w:szCs w:val="24"/>
        </w:rPr>
        <w:t>Alerty</w:t>
      </w:r>
    </w:p>
    <w:p w:rsidR="00E35DD3" w:rsidRPr="00AA23E1" w:rsidRDefault="00E35DD3" w:rsidP="00E35DD3">
      <w:pPr>
        <w:numPr>
          <w:ilvl w:val="1"/>
          <w:numId w:val="109"/>
        </w:numPr>
        <w:overflowPunct w:val="0"/>
        <w:autoSpaceDE w:val="0"/>
        <w:autoSpaceDN w:val="0"/>
        <w:adjustRightInd w:val="0"/>
        <w:spacing w:line="240" w:lineRule="auto"/>
        <w:jc w:val="left"/>
        <w:textAlignment w:val="baseline"/>
        <w:rPr>
          <w:rFonts w:ascii="Times New Roman" w:hAnsi="Times New Roman" w:cs="Times New Roman"/>
          <w:color w:val="000000"/>
          <w:szCs w:val="24"/>
        </w:rPr>
      </w:pPr>
      <w:r w:rsidRPr="00AA23E1">
        <w:rPr>
          <w:rFonts w:ascii="Times New Roman" w:hAnsi="Times New Roman" w:cs="Times New Roman"/>
          <w:color w:val="000000"/>
          <w:szCs w:val="24"/>
        </w:rPr>
        <w:t>Dokumenty/formularze</w:t>
      </w:r>
    </w:p>
    <w:p w:rsidR="00E35DD3" w:rsidRPr="00AA23E1" w:rsidRDefault="00E35DD3" w:rsidP="00E35DD3">
      <w:pPr>
        <w:numPr>
          <w:ilvl w:val="1"/>
          <w:numId w:val="109"/>
        </w:numPr>
        <w:overflowPunct w:val="0"/>
        <w:autoSpaceDE w:val="0"/>
        <w:autoSpaceDN w:val="0"/>
        <w:adjustRightInd w:val="0"/>
        <w:spacing w:line="240" w:lineRule="auto"/>
        <w:jc w:val="left"/>
        <w:textAlignment w:val="baseline"/>
        <w:rPr>
          <w:rFonts w:ascii="Times New Roman" w:hAnsi="Times New Roman" w:cs="Times New Roman"/>
          <w:color w:val="000000"/>
          <w:szCs w:val="24"/>
        </w:rPr>
      </w:pPr>
      <w:r w:rsidRPr="00AA23E1">
        <w:rPr>
          <w:rFonts w:ascii="Times New Roman" w:hAnsi="Times New Roman" w:cs="Times New Roman"/>
          <w:color w:val="000000"/>
          <w:szCs w:val="24"/>
        </w:rPr>
        <w:t>Raporty</w:t>
      </w:r>
    </w:p>
    <w:p w:rsidR="00E35DD3" w:rsidRPr="00AA23E1" w:rsidRDefault="00E35DD3" w:rsidP="00E35DD3">
      <w:pPr>
        <w:numPr>
          <w:ilvl w:val="1"/>
          <w:numId w:val="109"/>
        </w:numPr>
        <w:overflowPunct w:val="0"/>
        <w:autoSpaceDE w:val="0"/>
        <w:autoSpaceDN w:val="0"/>
        <w:adjustRightInd w:val="0"/>
        <w:spacing w:line="240" w:lineRule="auto"/>
        <w:jc w:val="left"/>
        <w:textAlignment w:val="baseline"/>
        <w:rPr>
          <w:rFonts w:ascii="Times New Roman" w:hAnsi="Times New Roman" w:cs="Times New Roman"/>
          <w:color w:val="000000"/>
          <w:szCs w:val="24"/>
        </w:rPr>
      </w:pPr>
      <w:r w:rsidRPr="00AA23E1">
        <w:rPr>
          <w:rFonts w:ascii="Times New Roman" w:hAnsi="Times New Roman" w:cs="Times New Roman"/>
          <w:color w:val="000000"/>
          <w:szCs w:val="24"/>
        </w:rPr>
        <w:t>Słowniki i katalogi</w:t>
      </w:r>
    </w:p>
    <w:p w:rsidR="00E35DD3" w:rsidRPr="00AA23E1" w:rsidRDefault="00E35DD3" w:rsidP="00E35DD3">
      <w:pPr>
        <w:numPr>
          <w:ilvl w:val="1"/>
          <w:numId w:val="109"/>
        </w:numPr>
        <w:overflowPunct w:val="0"/>
        <w:autoSpaceDE w:val="0"/>
        <w:autoSpaceDN w:val="0"/>
        <w:adjustRightInd w:val="0"/>
        <w:spacing w:line="240" w:lineRule="auto"/>
        <w:jc w:val="left"/>
        <w:textAlignment w:val="baseline"/>
        <w:rPr>
          <w:rFonts w:ascii="Times New Roman" w:hAnsi="Times New Roman" w:cs="Times New Roman"/>
          <w:color w:val="000000"/>
          <w:szCs w:val="24"/>
        </w:rPr>
      </w:pPr>
      <w:r w:rsidRPr="00AA23E1">
        <w:rPr>
          <w:rFonts w:ascii="Times New Roman" w:hAnsi="Times New Roman" w:cs="Times New Roman"/>
          <w:color w:val="000000"/>
          <w:szCs w:val="24"/>
        </w:rPr>
        <w:t>Struktura organizacyjna</w:t>
      </w:r>
    </w:p>
    <w:p w:rsidR="00E35DD3" w:rsidRPr="00AA23E1" w:rsidRDefault="00E35DD3" w:rsidP="00E35DD3">
      <w:pPr>
        <w:numPr>
          <w:ilvl w:val="1"/>
          <w:numId w:val="109"/>
        </w:numPr>
        <w:overflowPunct w:val="0"/>
        <w:autoSpaceDE w:val="0"/>
        <w:autoSpaceDN w:val="0"/>
        <w:adjustRightInd w:val="0"/>
        <w:spacing w:line="240" w:lineRule="auto"/>
        <w:jc w:val="left"/>
        <w:textAlignment w:val="baseline"/>
        <w:rPr>
          <w:rFonts w:ascii="Times New Roman" w:hAnsi="Times New Roman" w:cs="Times New Roman"/>
          <w:color w:val="000000"/>
          <w:szCs w:val="24"/>
        </w:rPr>
      </w:pPr>
      <w:r w:rsidRPr="00AA23E1">
        <w:rPr>
          <w:rFonts w:ascii="Times New Roman" w:hAnsi="Times New Roman" w:cs="Times New Roman"/>
          <w:color w:val="000000"/>
          <w:szCs w:val="24"/>
        </w:rPr>
        <w:t>Interfejsy, widoki i usługi do:</w:t>
      </w:r>
    </w:p>
    <w:p w:rsidR="00E35DD3" w:rsidRPr="00AA23E1" w:rsidRDefault="00E35DD3" w:rsidP="00E35DD3">
      <w:pPr>
        <w:numPr>
          <w:ilvl w:val="2"/>
          <w:numId w:val="109"/>
        </w:numPr>
        <w:overflowPunct w:val="0"/>
        <w:autoSpaceDE w:val="0"/>
        <w:autoSpaceDN w:val="0"/>
        <w:adjustRightInd w:val="0"/>
        <w:spacing w:line="240" w:lineRule="auto"/>
        <w:jc w:val="left"/>
        <w:textAlignment w:val="baseline"/>
        <w:rPr>
          <w:rFonts w:ascii="Times New Roman" w:hAnsi="Times New Roman" w:cs="Times New Roman"/>
          <w:color w:val="000000"/>
          <w:szCs w:val="24"/>
        </w:rPr>
      </w:pPr>
      <w:r w:rsidRPr="00AA23E1">
        <w:rPr>
          <w:rFonts w:ascii="Times New Roman" w:hAnsi="Times New Roman" w:cs="Times New Roman"/>
          <w:color w:val="000000"/>
          <w:szCs w:val="24"/>
        </w:rPr>
        <w:t>Zewnętrznego RCP (eksport/import danych)</w:t>
      </w:r>
    </w:p>
    <w:p w:rsidR="00E35DD3" w:rsidRPr="00AA23E1" w:rsidRDefault="00E35DD3" w:rsidP="00E35DD3">
      <w:pPr>
        <w:numPr>
          <w:ilvl w:val="2"/>
          <w:numId w:val="109"/>
        </w:numPr>
        <w:overflowPunct w:val="0"/>
        <w:autoSpaceDE w:val="0"/>
        <w:autoSpaceDN w:val="0"/>
        <w:adjustRightInd w:val="0"/>
        <w:spacing w:line="240" w:lineRule="auto"/>
        <w:jc w:val="left"/>
        <w:textAlignment w:val="baseline"/>
        <w:rPr>
          <w:rFonts w:ascii="Times New Roman" w:hAnsi="Times New Roman" w:cs="Times New Roman"/>
          <w:color w:val="000000"/>
          <w:szCs w:val="24"/>
        </w:rPr>
      </w:pPr>
      <w:r w:rsidRPr="00AA23E1">
        <w:rPr>
          <w:rFonts w:ascii="Times New Roman" w:hAnsi="Times New Roman" w:cs="Times New Roman"/>
          <w:color w:val="000000"/>
          <w:szCs w:val="24"/>
        </w:rPr>
        <w:t>Zewnętrznego modułu płacowego (eksport danych)</w:t>
      </w:r>
    </w:p>
    <w:p w:rsidR="00E35DD3" w:rsidRPr="00AA23E1" w:rsidRDefault="00E35DD3" w:rsidP="00E35DD3">
      <w:pPr>
        <w:numPr>
          <w:ilvl w:val="2"/>
          <w:numId w:val="109"/>
        </w:numPr>
        <w:overflowPunct w:val="0"/>
        <w:autoSpaceDE w:val="0"/>
        <w:autoSpaceDN w:val="0"/>
        <w:adjustRightInd w:val="0"/>
        <w:spacing w:line="240" w:lineRule="auto"/>
        <w:jc w:val="left"/>
        <w:textAlignment w:val="baseline"/>
        <w:rPr>
          <w:rFonts w:ascii="Times New Roman" w:hAnsi="Times New Roman" w:cs="Times New Roman"/>
          <w:color w:val="000000"/>
          <w:szCs w:val="24"/>
        </w:rPr>
      </w:pPr>
      <w:r w:rsidRPr="00AA23E1">
        <w:rPr>
          <w:rFonts w:ascii="Times New Roman" w:hAnsi="Times New Roman" w:cs="Times New Roman"/>
          <w:color w:val="000000"/>
          <w:szCs w:val="24"/>
        </w:rPr>
        <w:t>Systemu ZEFIR2 (eksport danych)</w:t>
      </w:r>
    </w:p>
    <w:p w:rsidR="00E35DD3" w:rsidRPr="00AA23E1" w:rsidRDefault="00E35DD3" w:rsidP="00E35DD3">
      <w:pPr>
        <w:numPr>
          <w:ilvl w:val="2"/>
          <w:numId w:val="109"/>
        </w:numPr>
        <w:overflowPunct w:val="0"/>
        <w:autoSpaceDE w:val="0"/>
        <w:autoSpaceDN w:val="0"/>
        <w:adjustRightInd w:val="0"/>
        <w:spacing w:line="240" w:lineRule="auto"/>
        <w:jc w:val="left"/>
        <w:textAlignment w:val="baseline"/>
        <w:rPr>
          <w:rFonts w:ascii="Times New Roman" w:hAnsi="Times New Roman" w:cs="Times New Roman"/>
          <w:color w:val="000000"/>
          <w:szCs w:val="24"/>
        </w:rPr>
      </w:pPr>
      <w:r w:rsidRPr="00AA23E1">
        <w:rPr>
          <w:rFonts w:ascii="Times New Roman" w:hAnsi="Times New Roman" w:cs="Times New Roman"/>
          <w:color w:val="000000"/>
          <w:szCs w:val="24"/>
        </w:rPr>
        <w:t>Systemu PKI (eksport danych)</w:t>
      </w:r>
    </w:p>
    <w:p w:rsidR="00E35DD3" w:rsidRPr="00AA23E1" w:rsidRDefault="00E35DD3" w:rsidP="00E35DD3">
      <w:pPr>
        <w:numPr>
          <w:ilvl w:val="2"/>
          <w:numId w:val="109"/>
        </w:numPr>
        <w:overflowPunct w:val="0"/>
        <w:autoSpaceDE w:val="0"/>
        <w:autoSpaceDN w:val="0"/>
        <w:adjustRightInd w:val="0"/>
        <w:spacing w:line="240" w:lineRule="auto"/>
        <w:jc w:val="left"/>
        <w:textAlignment w:val="baseline"/>
        <w:rPr>
          <w:rFonts w:ascii="Times New Roman" w:hAnsi="Times New Roman" w:cs="Times New Roman"/>
          <w:color w:val="000000"/>
          <w:szCs w:val="24"/>
        </w:rPr>
      </w:pPr>
      <w:r w:rsidRPr="00AA23E1">
        <w:rPr>
          <w:rFonts w:ascii="Times New Roman" w:hAnsi="Times New Roman" w:cs="Times New Roman"/>
          <w:color w:val="000000"/>
          <w:szCs w:val="24"/>
        </w:rPr>
        <w:t>Systemu OSOZ2 (eksport danych)</w:t>
      </w:r>
    </w:p>
    <w:p w:rsidR="00E35DD3" w:rsidRPr="00AA23E1" w:rsidRDefault="00E35DD3" w:rsidP="00E35DD3">
      <w:pPr>
        <w:numPr>
          <w:ilvl w:val="2"/>
          <w:numId w:val="109"/>
        </w:numPr>
        <w:overflowPunct w:val="0"/>
        <w:autoSpaceDE w:val="0"/>
        <w:autoSpaceDN w:val="0"/>
        <w:adjustRightInd w:val="0"/>
        <w:spacing w:line="240" w:lineRule="auto"/>
        <w:jc w:val="left"/>
        <w:textAlignment w:val="baseline"/>
        <w:rPr>
          <w:rFonts w:ascii="Times New Roman" w:hAnsi="Times New Roman" w:cs="Times New Roman"/>
          <w:color w:val="000000"/>
          <w:szCs w:val="24"/>
        </w:rPr>
      </w:pPr>
      <w:r w:rsidRPr="00AA23E1">
        <w:rPr>
          <w:rFonts w:ascii="Times New Roman" w:hAnsi="Times New Roman" w:cs="Times New Roman"/>
          <w:color w:val="000000"/>
          <w:szCs w:val="24"/>
        </w:rPr>
        <w:t>Systemu Danych Referencyjnych PDR (eksport danych).</w:t>
      </w:r>
      <w:r w:rsidR="005800A1" w:rsidRPr="00AA23E1">
        <w:rPr>
          <w:rFonts w:ascii="Times New Roman" w:hAnsi="Times New Roman" w:cs="Times New Roman"/>
          <w:color w:val="000000"/>
          <w:szCs w:val="24"/>
        </w:rPr>
        <w:t xml:space="preserve"> </w:t>
      </w:r>
    </w:p>
    <w:p w:rsidR="005800A1" w:rsidRPr="00AA23E1" w:rsidRDefault="005800A1" w:rsidP="00E35DD3">
      <w:pPr>
        <w:numPr>
          <w:ilvl w:val="2"/>
          <w:numId w:val="109"/>
        </w:numPr>
        <w:overflowPunct w:val="0"/>
        <w:autoSpaceDE w:val="0"/>
        <w:autoSpaceDN w:val="0"/>
        <w:adjustRightInd w:val="0"/>
        <w:spacing w:line="240" w:lineRule="auto"/>
        <w:jc w:val="left"/>
        <w:textAlignment w:val="baseline"/>
        <w:rPr>
          <w:rFonts w:ascii="Times New Roman" w:hAnsi="Times New Roman" w:cs="Times New Roman"/>
          <w:color w:val="000000"/>
          <w:szCs w:val="24"/>
        </w:rPr>
      </w:pPr>
      <w:r w:rsidRPr="00AA23E1">
        <w:rPr>
          <w:rFonts w:ascii="Times New Roman" w:hAnsi="Times New Roman" w:cs="Times New Roman"/>
          <w:color w:val="000000"/>
          <w:szCs w:val="24"/>
        </w:rPr>
        <w:t xml:space="preserve">Systemu </w:t>
      </w:r>
      <w:proofErr w:type="spellStart"/>
      <w:r w:rsidRPr="00AA23E1">
        <w:rPr>
          <w:rFonts w:ascii="Times New Roman" w:hAnsi="Times New Roman" w:cs="Times New Roman"/>
          <w:color w:val="000000"/>
          <w:szCs w:val="24"/>
        </w:rPr>
        <w:t>ECiP</w:t>
      </w:r>
      <w:proofErr w:type="spellEnd"/>
      <w:r w:rsidRPr="00AA23E1">
        <w:rPr>
          <w:rFonts w:ascii="Times New Roman" w:hAnsi="Times New Roman" w:cs="Times New Roman"/>
          <w:color w:val="000000"/>
          <w:szCs w:val="24"/>
        </w:rPr>
        <w:t>/SEAP (eksport/import danych).</w:t>
      </w:r>
    </w:p>
    <w:p w:rsidR="00022DAD" w:rsidRPr="00AA23E1" w:rsidRDefault="00022DAD" w:rsidP="00A277C2">
      <w:pPr>
        <w:numPr>
          <w:ilvl w:val="0"/>
          <w:numId w:val="111"/>
        </w:numPr>
        <w:overflowPunct w:val="0"/>
        <w:autoSpaceDE w:val="0"/>
        <w:autoSpaceDN w:val="0"/>
        <w:adjustRightInd w:val="0"/>
        <w:spacing w:line="240" w:lineRule="auto"/>
        <w:jc w:val="left"/>
        <w:textAlignment w:val="baseline"/>
        <w:rPr>
          <w:rFonts w:ascii="Times New Roman" w:hAnsi="Times New Roman" w:cs="Times New Roman"/>
          <w:color w:val="000000"/>
          <w:szCs w:val="24"/>
        </w:rPr>
      </w:pPr>
      <w:r w:rsidRPr="00AA23E1">
        <w:rPr>
          <w:rFonts w:ascii="Times New Roman" w:hAnsi="Times New Roman" w:cs="Times New Roman"/>
          <w:color w:val="000000"/>
          <w:szCs w:val="24"/>
        </w:rPr>
        <w:t>Zmianą i dostosowaniem objęte zostaną następujące moduły struktura organizacyjna, administracji, moduły kadry, dokumenty/formularze raporty w zakresie procesów związanych zatrudnianiem/zwalnianiem</w:t>
      </w:r>
      <w:r w:rsidR="004C659D" w:rsidRPr="00AA23E1">
        <w:rPr>
          <w:rFonts w:ascii="Times New Roman" w:hAnsi="Times New Roman" w:cs="Times New Roman"/>
          <w:color w:val="000000"/>
          <w:szCs w:val="24"/>
        </w:rPr>
        <w:t xml:space="preserve"> </w:t>
      </w:r>
      <w:r w:rsidRPr="00AA23E1">
        <w:rPr>
          <w:rFonts w:ascii="Times New Roman" w:hAnsi="Times New Roman" w:cs="Times New Roman"/>
          <w:color w:val="000000"/>
          <w:szCs w:val="24"/>
        </w:rPr>
        <w:t>osób oraz ruchem osobowym i planem etatów.</w:t>
      </w:r>
    </w:p>
    <w:p w:rsidR="005800A1" w:rsidRPr="00AA23E1" w:rsidRDefault="00E35DD3" w:rsidP="00A277C2">
      <w:pPr>
        <w:numPr>
          <w:ilvl w:val="0"/>
          <w:numId w:val="111"/>
        </w:numPr>
        <w:overflowPunct w:val="0"/>
        <w:autoSpaceDE w:val="0"/>
        <w:autoSpaceDN w:val="0"/>
        <w:adjustRightInd w:val="0"/>
        <w:spacing w:line="240" w:lineRule="auto"/>
        <w:jc w:val="left"/>
        <w:textAlignment w:val="baseline"/>
        <w:rPr>
          <w:rFonts w:ascii="Times New Roman" w:hAnsi="Times New Roman" w:cs="Times New Roman"/>
          <w:color w:val="000000"/>
          <w:szCs w:val="24"/>
        </w:rPr>
      </w:pPr>
      <w:r w:rsidRPr="00AA23E1">
        <w:rPr>
          <w:rFonts w:ascii="Times New Roman" w:hAnsi="Times New Roman" w:cs="Times New Roman"/>
          <w:color w:val="000000"/>
          <w:szCs w:val="24"/>
        </w:rPr>
        <w:t xml:space="preserve">System posiada swoją platformę sprzętowo-programową (developerską, testowo-szkoleniową, produkcyjną) umiejscowioną w Centrum Przetwarzania Danych </w:t>
      </w:r>
      <w:r w:rsidR="005800A1" w:rsidRPr="00AA23E1">
        <w:rPr>
          <w:rFonts w:ascii="Times New Roman" w:hAnsi="Times New Roman" w:cs="Times New Roman"/>
          <w:color w:val="000000"/>
          <w:szCs w:val="24"/>
        </w:rPr>
        <w:t xml:space="preserve">Ministerstwa Finansów w Radomiu </w:t>
      </w:r>
      <w:r w:rsidRPr="00AA23E1">
        <w:rPr>
          <w:rFonts w:ascii="Times New Roman" w:hAnsi="Times New Roman" w:cs="Times New Roman"/>
          <w:color w:val="000000"/>
          <w:szCs w:val="24"/>
        </w:rPr>
        <w:t>z systemem operacyjnym MS Server</w:t>
      </w:r>
      <w:r w:rsidR="005800A1" w:rsidRPr="00AA23E1">
        <w:rPr>
          <w:rFonts w:ascii="Times New Roman" w:hAnsi="Times New Roman" w:cs="Times New Roman"/>
          <w:color w:val="000000"/>
          <w:szCs w:val="24"/>
        </w:rPr>
        <w:t>.</w:t>
      </w:r>
    </w:p>
    <w:p w:rsidR="00E35DD3" w:rsidRPr="00AA23E1" w:rsidRDefault="00E35DD3" w:rsidP="00A277C2">
      <w:pPr>
        <w:numPr>
          <w:ilvl w:val="0"/>
          <w:numId w:val="111"/>
        </w:numPr>
        <w:overflowPunct w:val="0"/>
        <w:autoSpaceDE w:val="0"/>
        <w:autoSpaceDN w:val="0"/>
        <w:adjustRightInd w:val="0"/>
        <w:spacing w:line="240" w:lineRule="auto"/>
        <w:jc w:val="left"/>
        <w:textAlignment w:val="baseline"/>
        <w:rPr>
          <w:rFonts w:ascii="Times New Roman" w:hAnsi="Times New Roman" w:cs="Times New Roman"/>
          <w:color w:val="000000"/>
          <w:szCs w:val="24"/>
        </w:rPr>
      </w:pPr>
      <w:r w:rsidRPr="00AA23E1">
        <w:rPr>
          <w:rFonts w:ascii="Times New Roman" w:hAnsi="Times New Roman" w:cs="Times New Roman"/>
          <w:color w:val="000000"/>
          <w:szCs w:val="24"/>
        </w:rPr>
        <w:t xml:space="preserve">System został wytworzony w narzędziu w C# MS Visual Studio.Net. </w:t>
      </w:r>
    </w:p>
    <w:p w:rsidR="00A277C2" w:rsidRPr="00AA23E1" w:rsidRDefault="00A277C2">
      <w:pPr>
        <w:pStyle w:val="Nagwek1"/>
        <w:numPr>
          <w:ilvl w:val="0"/>
          <w:numId w:val="5"/>
        </w:numPr>
        <w:ind w:left="567" w:hanging="600"/>
        <w:rPr>
          <w:rFonts w:ascii="Times New Roman" w:hAnsi="Times New Roman"/>
          <w:sz w:val="24"/>
          <w:szCs w:val="24"/>
          <w:lang w:val="pl-PL"/>
        </w:rPr>
      </w:pPr>
      <w:bookmarkStart w:id="8" w:name="_Toc316452389"/>
      <w:bookmarkStart w:id="9" w:name="_Toc315788106"/>
      <w:bookmarkStart w:id="10" w:name="_Toc316452394"/>
      <w:bookmarkStart w:id="11" w:name="_Toc193525726"/>
      <w:bookmarkStart w:id="12" w:name="_Toc193644836"/>
      <w:bookmarkStart w:id="13" w:name="_Toc193698452"/>
      <w:bookmarkStart w:id="14" w:name="_Toc193701335"/>
      <w:bookmarkStart w:id="15" w:name="_Toc496526408"/>
      <w:bookmarkStart w:id="16" w:name="_Toc294526606"/>
      <w:bookmarkEnd w:id="4"/>
      <w:bookmarkEnd w:id="8"/>
      <w:bookmarkEnd w:id="9"/>
      <w:bookmarkEnd w:id="10"/>
      <w:bookmarkEnd w:id="11"/>
      <w:bookmarkEnd w:id="12"/>
      <w:bookmarkEnd w:id="13"/>
      <w:bookmarkEnd w:id="14"/>
      <w:r w:rsidRPr="00AA23E1">
        <w:rPr>
          <w:rFonts w:ascii="Times New Roman" w:hAnsi="Times New Roman"/>
          <w:sz w:val="24"/>
          <w:szCs w:val="24"/>
          <w:lang w:val="pl-PL"/>
        </w:rPr>
        <w:lastRenderedPageBreak/>
        <w:t>Specyfikacja Usługi w zakresie dostosowania systemu</w:t>
      </w:r>
      <w:bookmarkEnd w:id="15"/>
      <w:r w:rsidRPr="00AA23E1">
        <w:rPr>
          <w:rFonts w:ascii="Times New Roman" w:hAnsi="Times New Roman"/>
          <w:sz w:val="24"/>
          <w:szCs w:val="24"/>
          <w:lang w:val="pl-PL"/>
        </w:rPr>
        <w:t xml:space="preserve"> </w:t>
      </w:r>
    </w:p>
    <w:p w:rsidR="006A2F3E" w:rsidRPr="00AA23E1" w:rsidRDefault="0061359F" w:rsidP="00566529">
      <w:pPr>
        <w:rPr>
          <w:rFonts w:ascii="Times New Roman" w:hAnsi="Times New Roman" w:cs="Times New Roman"/>
          <w:szCs w:val="24"/>
        </w:rPr>
      </w:pPr>
      <w:r w:rsidRPr="00AA23E1">
        <w:rPr>
          <w:rFonts w:ascii="Times New Roman" w:hAnsi="Times New Roman" w:cs="Times New Roman"/>
          <w:szCs w:val="24"/>
        </w:rPr>
        <w:t xml:space="preserve">W Etapie I Wykonawca w zakresie dostosowania </w:t>
      </w:r>
      <w:r w:rsidR="002012F0" w:rsidRPr="00AA23E1">
        <w:rPr>
          <w:rFonts w:ascii="Times New Roman" w:hAnsi="Times New Roman" w:cs="Times New Roman"/>
          <w:szCs w:val="24"/>
        </w:rPr>
        <w:t xml:space="preserve">przekazanego przez Zamawiającego </w:t>
      </w:r>
      <w:r w:rsidRPr="00AA23E1">
        <w:rPr>
          <w:rFonts w:ascii="Times New Roman" w:hAnsi="Times New Roman" w:cs="Times New Roman"/>
          <w:szCs w:val="24"/>
        </w:rPr>
        <w:t xml:space="preserve">kodu źródłowego systemu dokona zmian funkcjonalności systemu </w:t>
      </w:r>
      <w:r w:rsidR="002012F0" w:rsidRPr="00AA23E1">
        <w:rPr>
          <w:rFonts w:ascii="Times New Roman" w:hAnsi="Times New Roman" w:cs="Times New Roman"/>
          <w:szCs w:val="24"/>
        </w:rPr>
        <w:t xml:space="preserve">HERMES2 </w:t>
      </w:r>
      <w:r w:rsidRPr="00AA23E1">
        <w:rPr>
          <w:rFonts w:ascii="Times New Roman" w:hAnsi="Times New Roman" w:cs="Times New Roman"/>
          <w:szCs w:val="24"/>
        </w:rPr>
        <w:t>w następującym zakresie</w:t>
      </w:r>
      <w:r w:rsidR="006A2F3E" w:rsidRPr="00AA23E1">
        <w:rPr>
          <w:rFonts w:ascii="Times New Roman" w:hAnsi="Times New Roman" w:cs="Times New Roman"/>
          <w:szCs w:val="24"/>
        </w:rPr>
        <w:t>:</w:t>
      </w:r>
    </w:p>
    <w:p w:rsidR="002012F0" w:rsidRPr="00AA23E1" w:rsidRDefault="002012F0" w:rsidP="00566529">
      <w:pPr>
        <w:rPr>
          <w:rFonts w:ascii="Times New Roman" w:hAnsi="Times New Roman" w:cs="Times New Roman"/>
          <w:szCs w:val="24"/>
        </w:rPr>
      </w:pPr>
    </w:p>
    <w:tbl>
      <w:tblPr>
        <w:tblW w:w="7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
        <w:gridCol w:w="1487"/>
        <w:gridCol w:w="5872"/>
      </w:tblGrid>
      <w:tr w:rsidR="00A277C2" w:rsidRPr="00AA23E1" w:rsidTr="002012F0">
        <w:trPr>
          <w:trHeight w:val="300"/>
        </w:trPr>
        <w:tc>
          <w:tcPr>
            <w:tcW w:w="460" w:type="dxa"/>
            <w:shd w:val="clear" w:color="auto" w:fill="auto"/>
            <w:noWrap/>
            <w:vAlign w:val="bottom"/>
            <w:hideMark/>
          </w:tcPr>
          <w:p w:rsidR="00A277C2" w:rsidRPr="00AA23E1" w:rsidRDefault="002012F0" w:rsidP="00A277C2">
            <w:pPr>
              <w:spacing w:line="240" w:lineRule="auto"/>
              <w:jc w:val="left"/>
              <w:rPr>
                <w:rFonts w:ascii="Times New Roman" w:hAnsi="Times New Roman" w:cs="Times New Roman"/>
                <w:color w:val="000000"/>
                <w:szCs w:val="24"/>
              </w:rPr>
            </w:pPr>
            <w:r w:rsidRPr="00AA23E1">
              <w:rPr>
                <w:rFonts w:ascii="Times New Roman" w:hAnsi="Times New Roman" w:cs="Times New Roman"/>
                <w:color w:val="000000"/>
                <w:szCs w:val="24"/>
              </w:rPr>
              <w:t>LP.</w:t>
            </w:r>
          </w:p>
        </w:tc>
        <w:tc>
          <w:tcPr>
            <w:tcW w:w="1460" w:type="dxa"/>
            <w:shd w:val="clear" w:color="auto" w:fill="auto"/>
            <w:noWrap/>
            <w:vAlign w:val="bottom"/>
            <w:hideMark/>
          </w:tcPr>
          <w:p w:rsidR="00A277C2" w:rsidRPr="00AA23E1" w:rsidRDefault="002012F0" w:rsidP="00A277C2">
            <w:pPr>
              <w:spacing w:line="240" w:lineRule="auto"/>
              <w:jc w:val="left"/>
              <w:rPr>
                <w:rFonts w:ascii="Times New Roman" w:hAnsi="Times New Roman" w:cs="Times New Roman"/>
                <w:color w:val="000000"/>
                <w:szCs w:val="24"/>
              </w:rPr>
            </w:pPr>
            <w:r w:rsidRPr="00AA23E1">
              <w:rPr>
                <w:rFonts w:ascii="Times New Roman" w:hAnsi="Times New Roman" w:cs="Times New Roman"/>
                <w:color w:val="000000"/>
                <w:szCs w:val="24"/>
              </w:rPr>
              <w:t>M</w:t>
            </w:r>
            <w:r w:rsidR="00A277C2" w:rsidRPr="00AA23E1">
              <w:rPr>
                <w:rFonts w:ascii="Times New Roman" w:hAnsi="Times New Roman" w:cs="Times New Roman"/>
                <w:color w:val="000000"/>
                <w:szCs w:val="24"/>
              </w:rPr>
              <w:t>oduł</w:t>
            </w:r>
          </w:p>
        </w:tc>
        <w:tc>
          <w:tcPr>
            <w:tcW w:w="5920" w:type="dxa"/>
            <w:shd w:val="clear" w:color="auto" w:fill="auto"/>
            <w:vAlign w:val="bottom"/>
            <w:hideMark/>
          </w:tcPr>
          <w:p w:rsidR="00A277C2" w:rsidRPr="00AA23E1" w:rsidRDefault="002012F0" w:rsidP="00A277C2">
            <w:pPr>
              <w:spacing w:line="240" w:lineRule="auto"/>
              <w:jc w:val="left"/>
              <w:rPr>
                <w:rFonts w:ascii="Times New Roman" w:hAnsi="Times New Roman" w:cs="Times New Roman"/>
                <w:color w:val="000000"/>
                <w:szCs w:val="24"/>
              </w:rPr>
            </w:pPr>
            <w:r w:rsidRPr="00AA23E1">
              <w:rPr>
                <w:rFonts w:ascii="Times New Roman" w:hAnsi="Times New Roman" w:cs="Times New Roman"/>
                <w:color w:val="000000"/>
                <w:szCs w:val="24"/>
              </w:rPr>
              <w:t>Opis zmiany</w:t>
            </w:r>
          </w:p>
        </w:tc>
      </w:tr>
      <w:tr w:rsidR="00A277C2" w:rsidRPr="00AA23E1" w:rsidTr="00AA23E1">
        <w:trPr>
          <w:trHeight w:val="600"/>
        </w:trPr>
        <w:tc>
          <w:tcPr>
            <w:tcW w:w="460" w:type="dxa"/>
            <w:shd w:val="clear" w:color="auto" w:fill="auto"/>
            <w:noWrap/>
            <w:vAlign w:val="bottom"/>
            <w:hideMark/>
          </w:tcPr>
          <w:p w:rsidR="00A277C2" w:rsidRPr="00AA23E1" w:rsidRDefault="00A277C2" w:rsidP="00A277C2">
            <w:pPr>
              <w:spacing w:line="240" w:lineRule="auto"/>
              <w:jc w:val="right"/>
              <w:rPr>
                <w:rFonts w:ascii="Times New Roman" w:hAnsi="Times New Roman" w:cs="Times New Roman"/>
                <w:color w:val="000000"/>
                <w:szCs w:val="24"/>
              </w:rPr>
            </w:pPr>
            <w:r w:rsidRPr="00AA23E1">
              <w:rPr>
                <w:rFonts w:ascii="Times New Roman" w:hAnsi="Times New Roman" w:cs="Times New Roman"/>
                <w:color w:val="000000"/>
                <w:szCs w:val="24"/>
              </w:rPr>
              <w:t>1</w:t>
            </w:r>
          </w:p>
        </w:tc>
        <w:tc>
          <w:tcPr>
            <w:tcW w:w="1460" w:type="dxa"/>
            <w:shd w:val="clear" w:color="auto" w:fill="auto"/>
            <w:noWrap/>
            <w:vAlign w:val="center"/>
            <w:hideMark/>
          </w:tcPr>
          <w:p w:rsidR="00A277C2" w:rsidRPr="00AA23E1" w:rsidRDefault="00A20B50" w:rsidP="00AA23E1">
            <w:pPr>
              <w:spacing w:line="240" w:lineRule="auto"/>
              <w:jc w:val="center"/>
              <w:rPr>
                <w:rFonts w:ascii="Times New Roman" w:hAnsi="Times New Roman" w:cs="Times New Roman"/>
                <w:color w:val="000000"/>
                <w:szCs w:val="24"/>
              </w:rPr>
            </w:pPr>
            <w:r w:rsidRPr="00AA23E1">
              <w:rPr>
                <w:rFonts w:ascii="Times New Roman" w:hAnsi="Times New Roman" w:cs="Times New Roman"/>
                <w:color w:val="000000"/>
                <w:szCs w:val="24"/>
              </w:rPr>
              <w:t>S</w:t>
            </w:r>
            <w:r w:rsidR="00A277C2" w:rsidRPr="00AA23E1">
              <w:rPr>
                <w:rFonts w:ascii="Times New Roman" w:hAnsi="Times New Roman" w:cs="Times New Roman"/>
                <w:color w:val="000000"/>
                <w:szCs w:val="24"/>
              </w:rPr>
              <w:t>truktura org.</w:t>
            </w:r>
          </w:p>
        </w:tc>
        <w:tc>
          <w:tcPr>
            <w:tcW w:w="5920" w:type="dxa"/>
            <w:shd w:val="clear" w:color="auto" w:fill="auto"/>
            <w:vAlign w:val="center"/>
            <w:hideMark/>
          </w:tcPr>
          <w:p w:rsidR="00A277C2" w:rsidRPr="00AA23E1" w:rsidRDefault="00A848F7" w:rsidP="00AA23E1">
            <w:pPr>
              <w:spacing w:line="240" w:lineRule="auto"/>
              <w:jc w:val="center"/>
              <w:rPr>
                <w:rFonts w:ascii="Times New Roman" w:hAnsi="Times New Roman" w:cs="Times New Roman"/>
                <w:color w:val="000000"/>
                <w:szCs w:val="24"/>
              </w:rPr>
            </w:pPr>
            <w:r w:rsidRPr="00AA23E1">
              <w:rPr>
                <w:rFonts w:ascii="Times New Roman" w:hAnsi="Times New Roman" w:cs="Times New Roman"/>
                <w:color w:val="000000"/>
                <w:szCs w:val="24"/>
              </w:rPr>
              <w:t>W</w:t>
            </w:r>
            <w:r w:rsidR="00A277C2" w:rsidRPr="00AA23E1">
              <w:rPr>
                <w:rFonts w:ascii="Times New Roman" w:hAnsi="Times New Roman" w:cs="Times New Roman"/>
                <w:color w:val="000000"/>
                <w:szCs w:val="24"/>
              </w:rPr>
              <w:t>szystkie słowniki powinny mieć możliwość zapisu wartości -aktualne, archiwalne</w:t>
            </w:r>
          </w:p>
        </w:tc>
      </w:tr>
      <w:tr w:rsidR="00A277C2" w:rsidRPr="00AA23E1" w:rsidTr="00AA23E1">
        <w:trPr>
          <w:trHeight w:val="1003"/>
        </w:trPr>
        <w:tc>
          <w:tcPr>
            <w:tcW w:w="460" w:type="dxa"/>
            <w:shd w:val="clear" w:color="auto" w:fill="auto"/>
            <w:noWrap/>
            <w:vAlign w:val="bottom"/>
          </w:tcPr>
          <w:p w:rsidR="00A277C2" w:rsidRPr="00AA23E1" w:rsidRDefault="00646F0E" w:rsidP="00A277C2">
            <w:pPr>
              <w:spacing w:line="240" w:lineRule="auto"/>
              <w:jc w:val="right"/>
              <w:rPr>
                <w:rFonts w:ascii="Times New Roman" w:hAnsi="Times New Roman" w:cs="Times New Roman"/>
                <w:color w:val="000000"/>
                <w:szCs w:val="24"/>
              </w:rPr>
            </w:pPr>
            <w:r w:rsidRPr="00AA23E1">
              <w:rPr>
                <w:rFonts w:ascii="Times New Roman" w:hAnsi="Times New Roman" w:cs="Times New Roman"/>
                <w:color w:val="000000"/>
                <w:szCs w:val="24"/>
              </w:rPr>
              <w:t>2</w:t>
            </w:r>
          </w:p>
        </w:tc>
        <w:tc>
          <w:tcPr>
            <w:tcW w:w="1460" w:type="dxa"/>
            <w:shd w:val="clear" w:color="auto" w:fill="auto"/>
            <w:noWrap/>
            <w:vAlign w:val="center"/>
          </w:tcPr>
          <w:p w:rsidR="00A277C2" w:rsidRPr="00AA23E1" w:rsidRDefault="00646F0E" w:rsidP="00AA23E1">
            <w:pPr>
              <w:spacing w:line="240" w:lineRule="auto"/>
              <w:jc w:val="center"/>
              <w:rPr>
                <w:rFonts w:ascii="Times New Roman" w:hAnsi="Times New Roman" w:cs="Times New Roman"/>
                <w:color w:val="000000"/>
                <w:szCs w:val="24"/>
              </w:rPr>
            </w:pPr>
            <w:r w:rsidRPr="00AA23E1">
              <w:rPr>
                <w:rFonts w:ascii="Times New Roman" w:hAnsi="Times New Roman" w:cs="Times New Roman"/>
                <w:color w:val="000000"/>
                <w:szCs w:val="24"/>
              </w:rPr>
              <w:t>Struktura organizacyjna</w:t>
            </w:r>
          </w:p>
        </w:tc>
        <w:tc>
          <w:tcPr>
            <w:tcW w:w="5920" w:type="dxa"/>
            <w:shd w:val="clear" w:color="auto" w:fill="auto"/>
            <w:vAlign w:val="center"/>
          </w:tcPr>
          <w:p w:rsidR="00A277C2" w:rsidRPr="00AA23E1" w:rsidRDefault="00646F0E" w:rsidP="00AA23E1">
            <w:pPr>
              <w:spacing w:line="240" w:lineRule="auto"/>
              <w:jc w:val="center"/>
              <w:rPr>
                <w:rFonts w:ascii="Times New Roman" w:hAnsi="Times New Roman" w:cs="Times New Roman"/>
                <w:color w:val="000000"/>
                <w:szCs w:val="24"/>
              </w:rPr>
            </w:pPr>
            <w:r w:rsidRPr="00AA23E1">
              <w:rPr>
                <w:rFonts w:ascii="Times New Roman" w:hAnsi="Times New Roman" w:cs="Times New Roman"/>
                <w:color w:val="000000"/>
                <w:szCs w:val="24"/>
              </w:rPr>
              <w:t>Poprawić błąd przy tworzeniu planu etatów dla nowych jednostek organizacyjnych</w:t>
            </w:r>
          </w:p>
        </w:tc>
      </w:tr>
      <w:tr w:rsidR="00A277C2" w:rsidRPr="00AA23E1" w:rsidTr="00AA23E1">
        <w:trPr>
          <w:trHeight w:val="300"/>
        </w:trPr>
        <w:tc>
          <w:tcPr>
            <w:tcW w:w="460" w:type="dxa"/>
            <w:shd w:val="clear" w:color="auto" w:fill="auto"/>
            <w:noWrap/>
            <w:vAlign w:val="bottom"/>
            <w:hideMark/>
          </w:tcPr>
          <w:p w:rsidR="00A277C2" w:rsidRPr="00AA23E1" w:rsidRDefault="00A277C2" w:rsidP="00A277C2">
            <w:pPr>
              <w:spacing w:line="240" w:lineRule="auto"/>
              <w:jc w:val="right"/>
              <w:rPr>
                <w:rFonts w:ascii="Times New Roman" w:hAnsi="Times New Roman" w:cs="Times New Roman"/>
                <w:color w:val="000000"/>
                <w:szCs w:val="24"/>
              </w:rPr>
            </w:pPr>
            <w:r w:rsidRPr="00AA23E1">
              <w:rPr>
                <w:rFonts w:ascii="Times New Roman" w:hAnsi="Times New Roman" w:cs="Times New Roman"/>
                <w:color w:val="000000"/>
                <w:szCs w:val="24"/>
              </w:rPr>
              <w:t>3</w:t>
            </w:r>
          </w:p>
        </w:tc>
        <w:tc>
          <w:tcPr>
            <w:tcW w:w="1460" w:type="dxa"/>
            <w:shd w:val="clear" w:color="auto" w:fill="auto"/>
            <w:noWrap/>
            <w:vAlign w:val="center"/>
            <w:hideMark/>
          </w:tcPr>
          <w:p w:rsidR="00A277C2" w:rsidRPr="00AA23E1" w:rsidRDefault="00A20B50" w:rsidP="00AA23E1">
            <w:pPr>
              <w:spacing w:line="240" w:lineRule="auto"/>
              <w:jc w:val="center"/>
              <w:rPr>
                <w:rFonts w:ascii="Times New Roman" w:hAnsi="Times New Roman" w:cs="Times New Roman"/>
                <w:color w:val="000000"/>
                <w:szCs w:val="24"/>
              </w:rPr>
            </w:pPr>
            <w:r w:rsidRPr="00AA23E1">
              <w:rPr>
                <w:rFonts w:ascii="Times New Roman" w:hAnsi="Times New Roman" w:cs="Times New Roman"/>
                <w:color w:val="000000"/>
                <w:szCs w:val="24"/>
              </w:rPr>
              <w:t>A</w:t>
            </w:r>
            <w:r w:rsidR="00A277C2" w:rsidRPr="00AA23E1">
              <w:rPr>
                <w:rFonts w:ascii="Times New Roman" w:hAnsi="Times New Roman" w:cs="Times New Roman"/>
                <w:color w:val="000000"/>
                <w:szCs w:val="24"/>
              </w:rPr>
              <w:t>dministrator</w:t>
            </w:r>
          </w:p>
        </w:tc>
        <w:tc>
          <w:tcPr>
            <w:tcW w:w="5920" w:type="dxa"/>
            <w:shd w:val="clear" w:color="auto" w:fill="auto"/>
            <w:vAlign w:val="center"/>
            <w:hideMark/>
          </w:tcPr>
          <w:p w:rsidR="00A277C2" w:rsidRPr="00AA23E1" w:rsidRDefault="00A848F7" w:rsidP="00AA23E1">
            <w:pPr>
              <w:spacing w:line="240" w:lineRule="auto"/>
              <w:jc w:val="center"/>
              <w:rPr>
                <w:rFonts w:ascii="Times New Roman" w:hAnsi="Times New Roman" w:cs="Times New Roman"/>
                <w:color w:val="000000"/>
                <w:szCs w:val="24"/>
              </w:rPr>
            </w:pPr>
            <w:r w:rsidRPr="00AA23E1">
              <w:rPr>
                <w:rFonts w:ascii="Times New Roman" w:hAnsi="Times New Roman" w:cs="Times New Roman"/>
                <w:color w:val="000000"/>
                <w:szCs w:val="24"/>
              </w:rPr>
              <w:t xml:space="preserve">Umożliwić utworzenie ról użytkownika </w:t>
            </w:r>
            <w:r w:rsidR="00A277C2" w:rsidRPr="00AA23E1">
              <w:rPr>
                <w:rFonts w:ascii="Times New Roman" w:hAnsi="Times New Roman" w:cs="Times New Roman"/>
                <w:color w:val="000000"/>
                <w:szCs w:val="24"/>
              </w:rPr>
              <w:t>dostęp</w:t>
            </w:r>
            <w:r w:rsidRPr="00AA23E1">
              <w:rPr>
                <w:rFonts w:ascii="Times New Roman" w:hAnsi="Times New Roman" w:cs="Times New Roman"/>
                <w:color w:val="000000"/>
                <w:szCs w:val="24"/>
              </w:rPr>
              <w:t>u</w:t>
            </w:r>
            <w:r w:rsidR="00A277C2" w:rsidRPr="00AA23E1">
              <w:rPr>
                <w:rFonts w:ascii="Times New Roman" w:hAnsi="Times New Roman" w:cs="Times New Roman"/>
                <w:color w:val="000000"/>
                <w:szCs w:val="24"/>
              </w:rPr>
              <w:t xml:space="preserve"> do struktury </w:t>
            </w:r>
            <w:r w:rsidR="00566529" w:rsidRPr="00AA23E1">
              <w:rPr>
                <w:rFonts w:ascii="Times New Roman" w:hAnsi="Times New Roman" w:cs="Times New Roman"/>
                <w:color w:val="000000"/>
                <w:szCs w:val="24"/>
              </w:rPr>
              <w:t xml:space="preserve">organizacyjnej </w:t>
            </w:r>
            <w:r w:rsidRPr="00AA23E1">
              <w:rPr>
                <w:rFonts w:ascii="Times New Roman" w:hAnsi="Times New Roman" w:cs="Times New Roman"/>
                <w:color w:val="000000"/>
                <w:szCs w:val="24"/>
              </w:rPr>
              <w:t xml:space="preserve">z podglądem i edycją oraz bez podglądu i edycji obsady </w:t>
            </w:r>
            <w:r w:rsidR="00A277C2" w:rsidRPr="00AA23E1">
              <w:rPr>
                <w:rFonts w:ascii="Times New Roman" w:hAnsi="Times New Roman" w:cs="Times New Roman"/>
                <w:color w:val="000000"/>
                <w:szCs w:val="24"/>
              </w:rPr>
              <w:t>etatowej</w:t>
            </w:r>
          </w:p>
        </w:tc>
      </w:tr>
      <w:tr w:rsidR="00A277C2" w:rsidRPr="00AA23E1" w:rsidTr="00AA23E1">
        <w:trPr>
          <w:trHeight w:val="900"/>
        </w:trPr>
        <w:tc>
          <w:tcPr>
            <w:tcW w:w="460" w:type="dxa"/>
            <w:shd w:val="clear" w:color="auto" w:fill="auto"/>
            <w:noWrap/>
            <w:vAlign w:val="bottom"/>
            <w:hideMark/>
          </w:tcPr>
          <w:p w:rsidR="00A277C2" w:rsidRPr="00AA23E1" w:rsidRDefault="00A277C2" w:rsidP="00A277C2">
            <w:pPr>
              <w:spacing w:line="240" w:lineRule="auto"/>
              <w:jc w:val="right"/>
              <w:rPr>
                <w:rFonts w:ascii="Times New Roman" w:hAnsi="Times New Roman" w:cs="Times New Roman"/>
                <w:color w:val="000000"/>
                <w:szCs w:val="24"/>
              </w:rPr>
            </w:pPr>
            <w:r w:rsidRPr="00AA23E1">
              <w:rPr>
                <w:rFonts w:ascii="Times New Roman" w:hAnsi="Times New Roman" w:cs="Times New Roman"/>
                <w:color w:val="000000"/>
                <w:szCs w:val="24"/>
              </w:rPr>
              <w:t>4</w:t>
            </w:r>
          </w:p>
        </w:tc>
        <w:tc>
          <w:tcPr>
            <w:tcW w:w="1460" w:type="dxa"/>
            <w:shd w:val="clear" w:color="auto" w:fill="auto"/>
            <w:noWrap/>
            <w:vAlign w:val="center"/>
            <w:hideMark/>
          </w:tcPr>
          <w:p w:rsidR="00A277C2" w:rsidRPr="00AA23E1" w:rsidRDefault="00A20B50" w:rsidP="00AA23E1">
            <w:pPr>
              <w:spacing w:line="240" w:lineRule="auto"/>
              <w:jc w:val="center"/>
              <w:rPr>
                <w:rFonts w:ascii="Times New Roman" w:hAnsi="Times New Roman" w:cs="Times New Roman"/>
                <w:color w:val="000000"/>
                <w:szCs w:val="24"/>
              </w:rPr>
            </w:pPr>
            <w:r w:rsidRPr="00AA23E1">
              <w:rPr>
                <w:rFonts w:ascii="Times New Roman" w:hAnsi="Times New Roman" w:cs="Times New Roman"/>
                <w:color w:val="000000"/>
                <w:szCs w:val="24"/>
              </w:rPr>
              <w:t>S</w:t>
            </w:r>
            <w:r w:rsidR="00A277C2" w:rsidRPr="00AA23E1">
              <w:rPr>
                <w:rFonts w:ascii="Times New Roman" w:hAnsi="Times New Roman" w:cs="Times New Roman"/>
                <w:color w:val="000000"/>
                <w:szCs w:val="24"/>
              </w:rPr>
              <w:t>truktura org.</w:t>
            </w:r>
          </w:p>
        </w:tc>
        <w:tc>
          <w:tcPr>
            <w:tcW w:w="5920" w:type="dxa"/>
            <w:shd w:val="clear" w:color="auto" w:fill="auto"/>
            <w:vAlign w:val="center"/>
            <w:hideMark/>
          </w:tcPr>
          <w:p w:rsidR="00A277C2" w:rsidRPr="00AA23E1" w:rsidRDefault="00A848F7" w:rsidP="00AA23E1">
            <w:pPr>
              <w:spacing w:line="240" w:lineRule="auto"/>
              <w:jc w:val="center"/>
              <w:rPr>
                <w:rFonts w:ascii="Times New Roman" w:hAnsi="Times New Roman" w:cs="Times New Roman"/>
                <w:color w:val="000000"/>
                <w:szCs w:val="24"/>
              </w:rPr>
            </w:pPr>
            <w:r w:rsidRPr="00AA23E1">
              <w:rPr>
                <w:rFonts w:ascii="Times New Roman" w:hAnsi="Times New Roman" w:cs="Times New Roman"/>
                <w:color w:val="000000"/>
                <w:szCs w:val="24"/>
              </w:rPr>
              <w:t>System przy tworzeniu jednostki/komórki podrzędnej powinien</w:t>
            </w:r>
            <w:r w:rsidR="00A277C2" w:rsidRPr="00AA23E1">
              <w:rPr>
                <w:rFonts w:ascii="Times New Roman" w:hAnsi="Times New Roman" w:cs="Times New Roman"/>
                <w:color w:val="000000"/>
                <w:szCs w:val="24"/>
              </w:rPr>
              <w:t xml:space="preserve"> </w:t>
            </w:r>
            <w:r w:rsidR="00566529" w:rsidRPr="00AA23E1">
              <w:rPr>
                <w:rFonts w:ascii="Times New Roman" w:hAnsi="Times New Roman" w:cs="Times New Roman"/>
                <w:color w:val="000000"/>
                <w:szCs w:val="24"/>
              </w:rPr>
              <w:t xml:space="preserve">domyślnie </w:t>
            </w:r>
            <w:r w:rsidR="00A277C2" w:rsidRPr="00AA23E1">
              <w:rPr>
                <w:rFonts w:ascii="Times New Roman" w:hAnsi="Times New Roman" w:cs="Times New Roman"/>
                <w:color w:val="000000"/>
                <w:szCs w:val="24"/>
              </w:rPr>
              <w:t xml:space="preserve"> dziedziczyć godziny pracy oraz adres lokalizacji z jednostki/komórki </w:t>
            </w:r>
            <w:r w:rsidR="00566529" w:rsidRPr="00AA23E1">
              <w:rPr>
                <w:rFonts w:ascii="Times New Roman" w:hAnsi="Times New Roman" w:cs="Times New Roman"/>
                <w:color w:val="000000"/>
                <w:szCs w:val="24"/>
              </w:rPr>
              <w:t>nadrzędnej</w:t>
            </w:r>
            <w:r w:rsidR="00A277C2" w:rsidRPr="00AA23E1">
              <w:rPr>
                <w:rFonts w:ascii="Times New Roman" w:hAnsi="Times New Roman" w:cs="Times New Roman"/>
                <w:color w:val="000000"/>
                <w:szCs w:val="24"/>
              </w:rPr>
              <w:t xml:space="preserve"> z opcją zmiany</w:t>
            </w:r>
          </w:p>
        </w:tc>
      </w:tr>
      <w:tr w:rsidR="00A277C2" w:rsidRPr="00AA23E1" w:rsidTr="00AA23E1">
        <w:trPr>
          <w:trHeight w:val="600"/>
        </w:trPr>
        <w:tc>
          <w:tcPr>
            <w:tcW w:w="460" w:type="dxa"/>
            <w:shd w:val="clear" w:color="auto" w:fill="auto"/>
            <w:noWrap/>
            <w:vAlign w:val="bottom"/>
            <w:hideMark/>
          </w:tcPr>
          <w:p w:rsidR="00A277C2" w:rsidRPr="00AA23E1" w:rsidRDefault="00A277C2" w:rsidP="00A277C2">
            <w:pPr>
              <w:spacing w:line="240" w:lineRule="auto"/>
              <w:jc w:val="right"/>
              <w:rPr>
                <w:rFonts w:ascii="Times New Roman" w:hAnsi="Times New Roman" w:cs="Times New Roman"/>
                <w:color w:val="000000"/>
                <w:szCs w:val="24"/>
              </w:rPr>
            </w:pPr>
            <w:r w:rsidRPr="00AA23E1">
              <w:rPr>
                <w:rFonts w:ascii="Times New Roman" w:hAnsi="Times New Roman" w:cs="Times New Roman"/>
                <w:color w:val="000000"/>
                <w:szCs w:val="24"/>
              </w:rPr>
              <w:t>5</w:t>
            </w:r>
          </w:p>
        </w:tc>
        <w:tc>
          <w:tcPr>
            <w:tcW w:w="1460" w:type="dxa"/>
            <w:shd w:val="clear" w:color="auto" w:fill="auto"/>
            <w:noWrap/>
            <w:vAlign w:val="center"/>
            <w:hideMark/>
          </w:tcPr>
          <w:p w:rsidR="00A277C2" w:rsidRPr="00AA23E1" w:rsidRDefault="00A20B50" w:rsidP="00AA23E1">
            <w:pPr>
              <w:spacing w:line="240" w:lineRule="auto"/>
              <w:jc w:val="center"/>
              <w:rPr>
                <w:rFonts w:ascii="Times New Roman" w:hAnsi="Times New Roman" w:cs="Times New Roman"/>
                <w:color w:val="000000"/>
                <w:szCs w:val="24"/>
              </w:rPr>
            </w:pPr>
            <w:r w:rsidRPr="00AA23E1">
              <w:rPr>
                <w:rFonts w:ascii="Times New Roman" w:hAnsi="Times New Roman" w:cs="Times New Roman"/>
                <w:color w:val="000000"/>
                <w:szCs w:val="24"/>
              </w:rPr>
              <w:t>S</w:t>
            </w:r>
            <w:r w:rsidR="00A277C2" w:rsidRPr="00AA23E1">
              <w:rPr>
                <w:rFonts w:ascii="Times New Roman" w:hAnsi="Times New Roman" w:cs="Times New Roman"/>
                <w:color w:val="000000"/>
                <w:szCs w:val="24"/>
              </w:rPr>
              <w:t>truktura org.</w:t>
            </w:r>
          </w:p>
        </w:tc>
        <w:tc>
          <w:tcPr>
            <w:tcW w:w="5920" w:type="dxa"/>
            <w:shd w:val="clear" w:color="auto" w:fill="auto"/>
            <w:vAlign w:val="center"/>
            <w:hideMark/>
          </w:tcPr>
          <w:p w:rsidR="00A277C2" w:rsidRPr="00AA23E1" w:rsidRDefault="00A848F7" w:rsidP="00AA23E1">
            <w:pPr>
              <w:spacing w:line="240" w:lineRule="auto"/>
              <w:jc w:val="center"/>
              <w:rPr>
                <w:rFonts w:ascii="Times New Roman" w:hAnsi="Times New Roman" w:cs="Times New Roman"/>
                <w:color w:val="000000"/>
                <w:szCs w:val="24"/>
              </w:rPr>
            </w:pPr>
            <w:r w:rsidRPr="00AA23E1">
              <w:rPr>
                <w:rFonts w:ascii="Times New Roman" w:hAnsi="Times New Roman" w:cs="Times New Roman"/>
                <w:color w:val="000000"/>
                <w:szCs w:val="24"/>
              </w:rPr>
              <w:t xml:space="preserve">Przy tworzeniu komórki </w:t>
            </w:r>
            <w:r w:rsidR="00A277C2" w:rsidRPr="00AA23E1">
              <w:rPr>
                <w:rFonts w:ascii="Times New Roman" w:hAnsi="Times New Roman" w:cs="Times New Roman"/>
                <w:color w:val="000000"/>
                <w:szCs w:val="24"/>
              </w:rPr>
              <w:t xml:space="preserve">org. </w:t>
            </w:r>
            <w:r w:rsidRPr="00AA23E1">
              <w:rPr>
                <w:rFonts w:ascii="Times New Roman" w:hAnsi="Times New Roman" w:cs="Times New Roman"/>
                <w:color w:val="000000"/>
                <w:szCs w:val="24"/>
              </w:rPr>
              <w:t>p</w:t>
            </w:r>
            <w:r w:rsidR="00A277C2" w:rsidRPr="00AA23E1">
              <w:rPr>
                <w:rFonts w:ascii="Times New Roman" w:hAnsi="Times New Roman" w:cs="Times New Roman"/>
                <w:color w:val="000000"/>
                <w:szCs w:val="24"/>
              </w:rPr>
              <w:t xml:space="preserve">owinny być wyświetlane piony </w:t>
            </w:r>
            <w:r w:rsidRPr="00AA23E1">
              <w:rPr>
                <w:rFonts w:ascii="Times New Roman" w:hAnsi="Times New Roman" w:cs="Times New Roman"/>
                <w:color w:val="000000"/>
                <w:szCs w:val="24"/>
              </w:rPr>
              <w:t xml:space="preserve">merytoryczne przypisane </w:t>
            </w:r>
            <w:r w:rsidR="00A277C2" w:rsidRPr="00AA23E1">
              <w:rPr>
                <w:rFonts w:ascii="Times New Roman" w:hAnsi="Times New Roman" w:cs="Times New Roman"/>
                <w:color w:val="000000"/>
                <w:szCs w:val="24"/>
              </w:rPr>
              <w:t>ty</w:t>
            </w:r>
            <w:r w:rsidRPr="00AA23E1">
              <w:rPr>
                <w:rFonts w:ascii="Times New Roman" w:hAnsi="Times New Roman" w:cs="Times New Roman"/>
                <w:color w:val="000000"/>
                <w:szCs w:val="24"/>
              </w:rPr>
              <w:t>lko dla tego typu jednostki organizacyjnej</w:t>
            </w:r>
          </w:p>
        </w:tc>
      </w:tr>
      <w:tr w:rsidR="00A277C2" w:rsidRPr="00AA23E1" w:rsidTr="00AA23E1">
        <w:trPr>
          <w:trHeight w:val="900"/>
        </w:trPr>
        <w:tc>
          <w:tcPr>
            <w:tcW w:w="460" w:type="dxa"/>
            <w:shd w:val="clear" w:color="auto" w:fill="auto"/>
            <w:noWrap/>
            <w:vAlign w:val="bottom"/>
            <w:hideMark/>
          </w:tcPr>
          <w:p w:rsidR="00A277C2" w:rsidRPr="00AA23E1" w:rsidRDefault="00A277C2" w:rsidP="00A277C2">
            <w:pPr>
              <w:spacing w:line="240" w:lineRule="auto"/>
              <w:jc w:val="right"/>
              <w:rPr>
                <w:rFonts w:ascii="Times New Roman" w:hAnsi="Times New Roman" w:cs="Times New Roman"/>
                <w:color w:val="000000"/>
                <w:szCs w:val="24"/>
              </w:rPr>
            </w:pPr>
            <w:r w:rsidRPr="00AA23E1">
              <w:rPr>
                <w:rFonts w:ascii="Times New Roman" w:hAnsi="Times New Roman" w:cs="Times New Roman"/>
                <w:color w:val="000000"/>
                <w:szCs w:val="24"/>
              </w:rPr>
              <w:t>6</w:t>
            </w:r>
          </w:p>
        </w:tc>
        <w:tc>
          <w:tcPr>
            <w:tcW w:w="1460" w:type="dxa"/>
            <w:shd w:val="clear" w:color="auto" w:fill="auto"/>
            <w:noWrap/>
            <w:vAlign w:val="center"/>
            <w:hideMark/>
          </w:tcPr>
          <w:p w:rsidR="00A277C2" w:rsidRPr="00AA23E1" w:rsidRDefault="00A20B50" w:rsidP="00AA23E1">
            <w:pPr>
              <w:spacing w:line="240" w:lineRule="auto"/>
              <w:jc w:val="center"/>
              <w:rPr>
                <w:rFonts w:ascii="Times New Roman" w:hAnsi="Times New Roman" w:cs="Times New Roman"/>
                <w:color w:val="000000"/>
                <w:szCs w:val="24"/>
              </w:rPr>
            </w:pPr>
            <w:r w:rsidRPr="00AA23E1">
              <w:rPr>
                <w:rFonts w:ascii="Times New Roman" w:hAnsi="Times New Roman" w:cs="Times New Roman"/>
                <w:color w:val="000000"/>
                <w:szCs w:val="24"/>
              </w:rPr>
              <w:t>S</w:t>
            </w:r>
            <w:r w:rsidR="00A277C2" w:rsidRPr="00AA23E1">
              <w:rPr>
                <w:rFonts w:ascii="Times New Roman" w:hAnsi="Times New Roman" w:cs="Times New Roman"/>
                <w:color w:val="000000"/>
                <w:szCs w:val="24"/>
              </w:rPr>
              <w:t>truktura org.</w:t>
            </w:r>
          </w:p>
        </w:tc>
        <w:tc>
          <w:tcPr>
            <w:tcW w:w="5920" w:type="dxa"/>
            <w:shd w:val="clear" w:color="auto" w:fill="auto"/>
            <w:vAlign w:val="center"/>
            <w:hideMark/>
          </w:tcPr>
          <w:p w:rsidR="00A277C2" w:rsidRPr="00AA23E1" w:rsidRDefault="00A848F7" w:rsidP="00AA23E1">
            <w:pPr>
              <w:spacing w:line="240" w:lineRule="auto"/>
              <w:jc w:val="center"/>
              <w:rPr>
                <w:rFonts w:ascii="Times New Roman" w:hAnsi="Times New Roman" w:cs="Times New Roman"/>
                <w:color w:val="000000"/>
                <w:szCs w:val="24"/>
              </w:rPr>
            </w:pPr>
            <w:r w:rsidRPr="00AA23E1">
              <w:rPr>
                <w:rFonts w:ascii="Times New Roman" w:hAnsi="Times New Roman" w:cs="Times New Roman"/>
                <w:color w:val="000000"/>
                <w:szCs w:val="24"/>
              </w:rPr>
              <w:t>Przy tworzeniu komórki</w:t>
            </w:r>
            <w:r w:rsidR="00566529" w:rsidRPr="00AA23E1">
              <w:rPr>
                <w:rFonts w:ascii="Times New Roman" w:hAnsi="Times New Roman" w:cs="Times New Roman"/>
                <w:color w:val="000000"/>
                <w:szCs w:val="24"/>
              </w:rPr>
              <w:t xml:space="preserve"> org. p</w:t>
            </w:r>
            <w:r w:rsidR="00A277C2" w:rsidRPr="00AA23E1">
              <w:rPr>
                <w:rFonts w:ascii="Times New Roman" w:hAnsi="Times New Roman" w:cs="Times New Roman"/>
                <w:color w:val="000000"/>
                <w:szCs w:val="24"/>
              </w:rPr>
              <w:t>rzy formatce z wyborem zarządzenia, poza nr, datą oraz organem powinny być wyświetlane uwagi (teraz jest pusta kolumna)</w:t>
            </w:r>
          </w:p>
        </w:tc>
      </w:tr>
      <w:tr w:rsidR="00A277C2" w:rsidRPr="00AA23E1" w:rsidTr="00AA23E1">
        <w:trPr>
          <w:trHeight w:val="937"/>
        </w:trPr>
        <w:tc>
          <w:tcPr>
            <w:tcW w:w="460" w:type="dxa"/>
            <w:shd w:val="clear" w:color="auto" w:fill="auto"/>
            <w:noWrap/>
            <w:vAlign w:val="bottom"/>
            <w:hideMark/>
          </w:tcPr>
          <w:p w:rsidR="00A277C2" w:rsidRPr="00AA23E1" w:rsidRDefault="00A277C2" w:rsidP="00A277C2">
            <w:pPr>
              <w:spacing w:line="240" w:lineRule="auto"/>
              <w:jc w:val="right"/>
              <w:rPr>
                <w:rFonts w:ascii="Times New Roman" w:hAnsi="Times New Roman" w:cs="Times New Roman"/>
                <w:color w:val="000000"/>
                <w:szCs w:val="24"/>
              </w:rPr>
            </w:pPr>
            <w:r w:rsidRPr="00AA23E1">
              <w:rPr>
                <w:rFonts w:ascii="Times New Roman" w:hAnsi="Times New Roman" w:cs="Times New Roman"/>
                <w:color w:val="000000"/>
                <w:szCs w:val="24"/>
              </w:rPr>
              <w:t>7</w:t>
            </w:r>
          </w:p>
        </w:tc>
        <w:tc>
          <w:tcPr>
            <w:tcW w:w="1460" w:type="dxa"/>
            <w:shd w:val="clear" w:color="auto" w:fill="auto"/>
            <w:noWrap/>
            <w:vAlign w:val="center"/>
            <w:hideMark/>
          </w:tcPr>
          <w:p w:rsidR="00A277C2" w:rsidRPr="00AA23E1" w:rsidRDefault="00A20B50" w:rsidP="00AA23E1">
            <w:pPr>
              <w:spacing w:line="240" w:lineRule="auto"/>
              <w:jc w:val="center"/>
              <w:rPr>
                <w:rFonts w:ascii="Times New Roman" w:hAnsi="Times New Roman" w:cs="Times New Roman"/>
                <w:color w:val="000000"/>
                <w:szCs w:val="24"/>
              </w:rPr>
            </w:pPr>
            <w:r w:rsidRPr="00AA23E1">
              <w:rPr>
                <w:rFonts w:ascii="Times New Roman" w:hAnsi="Times New Roman" w:cs="Times New Roman"/>
                <w:color w:val="000000"/>
                <w:szCs w:val="24"/>
              </w:rPr>
              <w:t>S</w:t>
            </w:r>
            <w:r w:rsidR="00A277C2" w:rsidRPr="00AA23E1">
              <w:rPr>
                <w:rFonts w:ascii="Times New Roman" w:hAnsi="Times New Roman" w:cs="Times New Roman"/>
                <w:color w:val="000000"/>
                <w:szCs w:val="24"/>
              </w:rPr>
              <w:t>truktura org.</w:t>
            </w:r>
          </w:p>
        </w:tc>
        <w:tc>
          <w:tcPr>
            <w:tcW w:w="5920" w:type="dxa"/>
            <w:shd w:val="clear" w:color="auto" w:fill="auto"/>
            <w:vAlign w:val="center"/>
            <w:hideMark/>
          </w:tcPr>
          <w:p w:rsidR="00A277C2" w:rsidRPr="00AA23E1" w:rsidRDefault="00A848F7" w:rsidP="00AA23E1">
            <w:pPr>
              <w:spacing w:line="240" w:lineRule="auto"/>
              <w:jc w:val="center"/>
              <w:rPr>
                <w:rFonts w:ascii="Times New Roman" w:hAnsi="Times New Roman" w:cs="Times New Roman"/>
                <w:color w:val="000000"/>
                <w:szCs w:val="24"/>
              </w:rPr>
            </w:pPr>
            <w:r w:rsidRPr="00AA23E1">
              <w:rPr>
                <w:rFonts w:ascii="Times New Roman" w:hAnsi="Times New Roman" w:cs="Times New Roman"/>
                <w:color w:val="000000"/>
                <w:szCs w:val="24"/>
              </w:rPr>
              <w:t>P</w:t>
            </w:r>
            <w:r w:rsidR="00A277C2" w:rsidRPr="00AA23E1">
              <w:rPr>
                <w:rFonts w:ascii="Times New Roman" w:hAnsi="Times New Roman" w:cs="Times New Roman"/>
                <w:color w:val="000000"/>
                <w:szCs w:val="24"/>
              </w:rPr>
              <w:t xml:space="preserve">rzy tworzeniu nowej </w:t>
            </w:r>
            <w:r w:rsidR="00566529" w:rsidRPr="00AA23E1">
              <w:rPr>
                <w:rFonts w:ascii="Times New Roman" w:hAnsi="Times New Roman" w:cs="Times New Roman"/>
                <w:color w:val="000000"/>
                <w:szCs w:val="24"/>
              </w:rPr>
              <w:t>komórki</w:t>
            </w:r>
            <w:r w:rsidR="00A277C2" w:rsidRPr="00AA23E1">
              <w:rPr>
                <w:rFonts w:ascii="Times New Roman" w:hAnsi="Times New Roman" w:cs="Times New Roman"/>
                <w:color w:val="000000"/>
                <w:szCs w:val="24"/>
              </w:rPr>
              <w:t xml:space="preserve"> organizacyjnej</w:t>
            </w:r>
            <w:r w:rsidR="00566529" w:rsidRPr="00AA23E1">
              <w:rPr>
                <w:rFonts w:ascii="Times New Roman" w:hAnsi="Times New Roman" w:cs="Times New Roman"/>
                <w:color w:val="000000"/>
                <w:szCs w:val="24"/>
              </w:rPr>
              <w:t xml:space="preserve"> i wyborze nazwy z katalogu, system</w:t>
            </w:r>
            <w:r w:rsidR="00A277C2" w:rsidRPr="00AA23E1">
              <w:rPr>
                <w:rFonts w:ascii="Times New Roman" w:hAnsi="Times New Roman" w:cs="Times New Roman"/>
                <w:color w:val="000000"/>
                <w:szCs w:val="24"/>
              </w:rPr>
              <w:t xml:space="preserve"> </w:t>
            </w:r>
            <w:r w:rsidR="00566529" w:rsidRPr="00AA23E1">
              <w:rPr>
                <w:rFonts w:ascii="Times New Roman" w:hAnsi="Times New Roman" w:cs="Times New Roman"/>
                <w:color w:val="000000"/>
                <w:szCs w:val="24"/>
              </w:rPr>
              <w:t xml:space="preserve">powinien wskazywać domyślnie pion merytoryczny, który </w:t>
            </w:r>
            <w:r w:rsidR="00A277C2" w:rsidRPr="00AA23E1">
              <w:rPr>
                <w:rFonts w:ascii="Times New Roman" w:hAnsi="Times New Roman" w:cs="Times New Roman"/>
                <w:color w:val="000000"/>
                <w:szCs w:val="24"/>
              </w:rPr>
              <w:t>jest już powią</w:t>
            </w:r>
            <w:r w:rsidR="00566529" w:rsidRPr="00AA23E1">
              <w:rPr>
                <w:rFonts w:ascii="Times New Roman" w:hAnsi="Times New Roman" w:cs="Times New Roman"/>
                <w:color w:val="000000"/>
                <w:szCs w:val="24"/>
              </w:rPr>
              <w:t>zany w katalogu z nazwą komórki.</w:t>
            </w:r>
          </w:p>
        </w:tc>
      </w:tr>
      <w:tr w:rsidR="00A277C2" w:rsidRPr="00AA23E1" w:rsidTr="00AA23E1">
        <w:trPr>
          <w:trHeight w:val="854"/>
        </w:trPr>
        <w:tc>
          <w:tcPr>
            <w:tcW w:w="460" w:type="dxa"/>
            <w:shd w:val="clear" w:color="auto" w:fill="auto"/>
            <w:noWrap/>
            <w:vAlign w:val="bottom"/>
            <w:hideMark/>
          </w:tcPr>
          <w:p w:rsidR="00A277C2" w:rsidRPr="00AA23E1" w:rsidRDefault="00A277C2" w:rsidP="00A277C2">
            <w:pPr>
              <w:spacing w:line="240" w:lineRule="auto"/>
              <w:jc w:val="right"/>
              <w:rPr>
                <w:rFonts w:ascii="Times New Roman" w:hAnsi="Times New Roman" w:cs="Times New Roman"/>
                <w:color w:val="000000"/>
                <w:szCs w:val="24"/>
              </w:rPr>
            </w:pPr>
            <w:r w:rsidRPr="00AA23E1">
              <w:rPr>
                <w:rFonts w:ascii="Times New Roman" w:hAnsi="Times New Roman" w:cs="Times New Roman"/>
                <w:color w:val="000000"/>
                <w:szCs w:val="24"/>
              </w:rPr>
              <w:t>8</w:t>
            </w:r>
          </w:p>
        </w:tc>
        <w:tc>
          <w:tcPr>
            <w:tcW w:w="1460" w:type="dxa"/>
            <w:shd w:val="clear" w:color="auto" w:fill="auto"/>
            <w:noWrap/>
            <w:vAlign w:val="center"/>
            <w:hideMark/>
          </w:tcPr>
          <w:p w:rsidR="00A277C2" w:rsidRPr="00AA23E1" w:rsidRDefault="00A20B50" w:rsidP="00AA23E1">
            <w:pPr>
              <w:spacing w:line="240" w:lineRule="auto"/>
              <w:jc w:val="center"/>
              <w:rPr>
                <w:rFonts w:ascii="Times New Roman" w:hAnsi="Times New Roman" w:cs="Times New Roman"/>
                <w:color w:val="000000"/>
                <w:szCs w:val="24"/>
              </w:rPr>
            </w:pPr>
            <w:r w:rsidRPr="00AA23E1">
              <w:rPr>
                <w:rFonts w:ascii="Times New Roman" w:hAnsi="Times New Roman" w:cs="Times New Roman"/>
                <w:color w:val="000000"/>
                <w:szCs w:val="24"/>
              </w:rPr>
              <w:t>K</w:t>
            </w:r>
            <w:r w:rsidR="00A277C2" w:rsidRPr="00AA23E1">
              <w:rPr>
                <w:rFonts w:ascii="Times New Roman" w:hAnsi="Times New Roman" w:cs="Times New Roman"/>
                <w:color w:val="000000"/>
                <w:szCs w:val="24"/>
              </w:rPr>
              <w:t>adry</w:t>
            </w:r>
          </w:p>
        </w:tc>
        <w:tc>
          <w:tcPr>
            <w:tcW w:w="5920" w:type="dxa"/>
            <w:shd w:val="clear" w:color="auto" w:fill="auto"/>
            <w:vAlign w:val="center"/>
            <w:hideMark/>
          </w:tcPr>
          <w:p w:rsidR="00A277C2" w:rsidRPr="00AA23E1" w:rsidRDefault="00A848F7" w:rsidP="00AA23E1">
            <w:pPr>
              <w:spacing w:line="240" w:lineRule="auto"/>
              <w:jc w:val="center"/>
              <w:rPr>
                <w:rFonts w:ascii="Times New Roman" w:hAnsi="Times New Roman" w:cs="Times New Roman"/>
                <w:color w:val="000000"/>
                <w:szCs w:val="24"/>
              </w:rPr>
            </w:pPr>
            <w:r w:rsidRPr="00AA23E1">
              <w:rPr>
                <w:rFonts w:ascii="Times New Roman" w:hAnsi="Times New Roman" w:cs="Times New Roman"/>
                <w:color w:val="000000"/>
                <w:szCs w:val="24"/>
              </w:rPr>
              <w:t>Wprowadzić możliwość</w:t>
            </w:r>
            <w:r w:rsidR="00A277C2" w:rsidRPr="00AA23E1">
              <w:rPr>
                <w:rFonts w:ascii="Times New Roman" w:hAnsi="Times New Roman" w:cs="Times New Roman"/>
                <w:color w:val="000000"/>
                <w:szCs w:val="24"/>
              </w:rPr>
              <w:t xml:space="preserve"> </w:t>
            </w:r>
            <w:r w:rsidRPr="00AA23E1">
              <w:rPr>
                <w:rFonts w:ascii="Times New Roman" w:hAnsi="Times New Roman" w:cs="Times New Roman"/>
                <w:color w:val="000000"/>
                <w:szCs w:val="24"/>
              </w:rPr>
              <w:t>tworzenia</w:t>
            </w:r>
            <w:r w:rsidR="00A277C2" w:rsidRPr="00AA23E1">
              <w:rPr>
                <w:rFonts w:ascii="Times New Roman" w:hAnsi="Times New Roman" w:cs="Times New Roman"/>
                <w:color w:val="000000"/>
                <w:szCs w:val="24"/>
              </w:rPr>
              <w:t xml:space="preserve"> nowych tabel mnożników kwoty bazowej dla członków KSC (słownik 961) oraz funkcjonariuszy (s</w:t>
            </w:r>
            <w:r w:rsidR="00646F0E" w:rsidRPr="00AA23E1">
              <w:rPr>
                <w:rFonts w:ascii="Times New Roman" w:hAnsi="Times New Roman" w:cs="Times New Roman"/>
                <w:color w:val="000000"/>
                <w:szCs w:val="24"/>
              </w:rPr>
              <w:t>łownik 960) - tabele podpięte są obecnie na sztywno.</w:t>
            </w:r>
          </w:p>
        </w:tc>
      </w:tr>
      <w:tr w:rsidR="00A277C2" w:rsidRPr="00AA23E1" w:rsidTr="00AA23E1">
        <w:trPr>
          <w:trHeight w:val="398"/>
        </w:trPr>
        <w:tc>
          <w:tcPr>
            <w:tcW w:w="460" w:type="dxa"/>
            <w:shd w:val="clear" w:color="auto" w:fill="auto"/>
            <w:noWrap/>
            <w:vAlign w:val="bottom"/>
            <w:hideMark/>
          </w:tcPr>
          <w:p w:rsidR="00A277C2" w:rsidRPr="00AA23E1" w:rsidRDefault="00A277C2" w:rsidP="00A277C2">
            <w:pPr>
              <w:spacing w:line="240" w:lineRule="auto"/>
              <w:jc w:val="right"/>
              <w:rPr>
                <w:rFonts w:ascii="Times New Roman" w:hAnsi="Times New Roman" w:cs="Times New Roman"/>
                <w:color w:val="000000"/>
                <w:szCs w:val="24"/>
              </w:rPr>
            </w:pPr>
            <w:r w:rsidRPr="00AA23E1">
              <w:rPr>
                <w:rFonts w:ascii="Times New Roman" w:hAnsi="Times New Roman" w:cs="Times New Roman"/>
                <w:color w:val="000000"/>
                <w:szCs w:val="24"/>
              </w:rPr>
              <w:t>9</w:t>
            </w:r>
          </w:p>
        </w:tc>
        <w:tc>
          <w:tcPr>
            <w:tcW w:w="1460" w:type="dxa"/>
            <w:shd w:val="clear" w:color="auto" w:fill="auto"/>
            <w:noWrap/>
            <w:vAlign w:val="center"/>
            <w:hideMark/>
          </w:tcPr>
          <w:p w:rsidR="00A277C2" w:rsidRPr="00AA23E1" w:rsidRDefault="00A20B50" w:rsidP="00AA23E1">
            <w:pPr>
              <w:spacing w:line="240" w:lineRule="auto"/>
              <w:jc w:val="center"/>
              <w:rPr>
                <w:rFonts w:ascii="Times New Roman" w:hAnsi="Times New Roman" w:cs="Times New Roman"/>
                <w:color w:val="000000"/>
                <w:szCs w:val="24"/>
              </w:rPr>
            </w:pPr>
            <w:r w:rsidRPr="00AA23E1">
              <w:rPr>
                <w:rFonts w:ascii="Times New Roman" w:hAnsi="Times New Roman" w:cs="Times New Roman"/>
                <w:color w:val="000000"/>
                <w:szCs w:val="24"/>
              </w:rPr>
              <w:t>K</w:t>
            </w:r>
            <w:r w:rsidR="00A277C2" w:rsidRPr="00AA23E1">
              <w:rPr>
                <w:rFonts w:ascii="Times New Roman" w:hAnsi="Times New Roman" w:cs="Times New Roman"/>
                <w:color w:val="000000"/>
                <w:szCs w:val="24"/>
              </w:rPr>
              <w:t>adry</w:t>
            </w:r>
          </w:p>
        </w:tc>
        <w:tc>
          <w:tcPr>
            <w:tcW w:w="5920" w:type="dxa"/>
            <w:shd w:val="clear" w:color="auto" w:fill="auto"/>
            <w:vAlign w:val="center"/>
            <w:hideMark/>
          </w:tcPr>
          <w:p w:rsidR="00A277C2" w:rsidRPr="00AA23E1" w:rsidRDefault="00566529" w:rsidP="00AA23E1">
            <w:pPr>
              <w:spacing w:line="240" w:lineRule="auto"/>
              <w:jc w:val="center"/>
              <w:rPr>
                <w:rFonts w:ascii="Times New Roman" w:hAnsi="Times New Roman" w:cs="Times New Roman"/>
                <w:color w:val="000000"/>
                <w:szCs w:val="24"/>
              </w:rPr>
            </w:pPr>
            <w:r w:rsidRPr="00AA23E1">
              <w:rPr>
                <w:rFonts w:ascii="Times New Roman" w:hAnsi="Times New Roman" w:cs="Times New Roman"/>
                <w:color w:val="000000"/>
                <w:szCs w:val="24"/>
              </w:rPr>
              <w:t>Umożliwić edycję wszystkich słowników</w:t>
            </w:r>
          </w:p>
        </w:tc>
      </w:tr>
      <w:tr w:rsidR="00A277C2" w:rsidRPr="00AA23E1" w:rsidTr="00AA23E1">
        <w:trPr>
          <w:trHeight w:val="600"/>
        </w:trPr>
        <w:tc>
          <w:tcPr>
            <w:tcW w:w="460" w:type="dxa"/>
            <w:shd w:val="clear" w:color="auto" w:fill="auto"/>
            <w:noWrap/>
            <w:vAlign w:val="bottom"/>
            <w:hideMark/>
          </w:tcPr>
          <w:p w:rsidR="00A277C2" w:rsidRPr="00AA23E1" w:rsidRDefault="00A277C2" w:rsidP="00A277C2">
            <w:pPr>
              <w:spacing w:line="240" w:lineRule="auto"/>
              <w:jc w:val="right"/>
              <w:rPr>
                <w:rFonts w:ascii="Times New Roman" w:hAnsi="Times New Roman" w:cs="Times New Roman"/>
                <w:color w:val="000000"/>
                <w:szCs w:val="24"/>
              </w:rPr>
            </w:pPr>
            <w:r w:rsidRPr="00AA23E1">
              <w:rPr>
                <w:rFonts w:ascii="Times New Roman" w:hAnsi="Times New Roman" w:cs="Times New Roman"/>
                <w:color w:val="000000"/>
                <w:szCs w:val="24"/>
              </w:rPr>
              <w:t>10</w:t>
            </w:r>
          </w:p>
        </w:tc>
        <w:tc>
          <w:tcPr>
            <w:tcW w:w="1460" w:type="dxa"/>
            <w:shd w:val="clear" w:color="auto" w:fill="auto"/>
            <w:noWrap/>
            <w:vAlign w:val="center"/>
            <w:hideMark/>
          </w:tcPr>
          <w:p w:rsidR="00A277C2" w:rsidRPr="00AA23E1" w:rsidRDefault="00A20B50" w:rsidP="00AA23E1">
            <w:pPr>
              <w:spacing w:line="240" w:lineRule="auto"/>
              <w:jc w:val="center"/>
              <w:rPr>
                <w:rFonts w:ascii="Times New Roman" w:hAnsi="Times New Roman" w:cs="Times New Roman"/>
                <w:color w:val="000000"/>
                <w:szCs w:val="24"/>
              </w:rPr>
            </w:pPr>
            <w:r w:rsidRPr="00AA23E1">
              <w:rPr>
                <w:rFonts w:ascii="Times New Roman" w:hAnsi="Times New Roman" w:cs="Times New Roman"/>
                <w:color w:val="000000"/>
                <w:szCs w:val="24"/>
              </w:rPr>
              <w:t>K</w:t>
            </w:r>
            <w:r w:rsidR="00A277C2" w:rsidRPr="00AA23E1">
              <w:rPr>
                <w:rFonts w:ascii="Times New Roman" w:hAnsi="Times New Roman" w:cs="Times New Roman"/>
                <w:color w:val="000000"/>
                <w:szCs w:val="24"/>
              </w:rPr>
              <w:t>adry</w:t>
            </w:r>
          </w:p>
        </w:tc>
        <w:tc>
          <w:tcPr>
            <w:tcW w:w="5920" w:type="dxa"/>
            <w:shd w:val="clear" w:color="auto" w:fill="auto"/>
            <w:vAlign w:val="center"/>
            <w:hideMark/>
          </w:tcPr>
          <w:p w:rsidR="00A277C2" w:rsidRPr="00AA23E1" w:rsidRDefault="00646F0E" w:rsidP="00AA23E1">
            <w:pPr>
              <w:spacing w:line="240" w:lineRule="auto"/>
              <w:jc w:val="center"/>
              <w:rPr>
                <w:rFonts w:ascii="Times New Roman" w:hAnsi="Times New Roman" w:cs="Times New Roman"/>
                <w:color w:val="000000"/>
                <w:szCs w:val="24"/>
              </w:rPr>
            </w:pPr>
            <w:r w:rsidRPr="00AA23E1">
              <w:rPr>
                <w:rFonts w:ascii="Times New Roman" w:hAnsi="Times New Roman" w:cs="Times New Roman"/>
                <w:color w:val="000000"/>
                <w:szCs w:val="24"/>
              </w:rPr>
              <w:t>Poprawić b</w:t>
            </w:r>
            <w:r w:rsidR="00A277C2" w:rsidRPr="00AA23E1">
              <w:rPr>
                <w:rFonts w:ascii="Times New Roman" w:hAnsi="Times New Roman" w:cs="Times New Roman"/>
                <w:color w:val="000000"/>
                <w:szCs w:val="24"/>
              </w:rPr>
              <w:t>łąd przy zatrudnieniu urzędnika mianowanego (blokada podczas nadawania stopnia urzędnika)</w:t>
            </w:r>
          </w:p>
        </w:tc>
      </w:tr>
      <w:tr w:rsidR="00A277C2" w:rsidRPr="00AA23E1" w:rsidTr="00AA23E1">
        <w:trPr>
          <w:trHeight w:val="1200"/>
        </w:trPr>
        <w:tc>
          <w:tcPr>
            <w:tcW w:w="460" w:type="dxa"/>
            <w:shd w:val="clear" w:color="auto" w:fill="auto"/>
            <w:noWrap/>
            <w:vAlign w:val="bottom"/>
            <w:hideMark/>
          </w:tcPr>
          <w:p w:rsidR="00A277C2" w:rsidRPr="00AA23E1" w:rsidRDefault="00A277C2" w:rsidP="00A277C2">
            <w:pPr>
              <w:spacing w:line="240" w:lineRule="auto"/>
              <w:jc w:val="right"/>
              <w:rPr>
                <w:rFonts w:ascii="Times New Roman" w:hAnsi="Times New Roman" w:cs="Times New Roman"/>
                <w:color w:val="000000"/>
                <w:szCs w:val="24"/>
              </w:rPr>
            </w:pPr>
            <w:r w:rsidRPr="00AA23E1">
              <w:rPr>
                <w:rFonts w:ascii="Times New Roman" w:hAnsi="Times New Roman" w:cs="Times New Roman"/>
                <w:color w:val="000000"/>
                <w:szCs w:val="24"/>
              </w:rPr>
              <w:t>11</w:t>
            </w:r>
          </w:p>
        </w:tc>
        <w:tc>
          <w:tcPr>
            <w:tcW w:w="1460" w:type="dxa"/>
            <w:shd w:val="clear" w:color="auto" w:fill="auto"/>
            <w:noWrap/>
            <w:vAlign w:val="center"/>
            <w:hideMark/>
          </w:tcPr>
          <w:p w:rsidR="00A277C2" w:rsidRPr="00AA23E1" w:rsidRDefault="00A20B50" w:rsidP="00AA23E1">
            <w:pPr>
              <w:spacing w:line="240" w:lineRule="auto"/>
              <w:jc w:val="center"/>
              <w:rPr>
                <w:rFonts w:ascii="Times New Roman" w:hAnsi="Times New Roman" w:cs="Times New Roman"/>
                <w:color w:val="000000"/>
                <w:szCs w:val="24"/>
              </w:rPr>
            </w:pPr>
            <w:r w:rsidRPr="00AA23E1">
              <w:rPr>
                <w:rFonts w:ascii="Times New Roman" w:hAnsi="Times New Roman" w:cs="Times New Roman"/>
                <w:color w:val="000000"/>
                <w:szCs w:val="24"/>
              </w:rPr>
              <w:t>K</w:t>
            </w:r>
            <w:r w:rsidR="00A277C2" w:rsidRPr="00AA23E1">
              <w:rPr>
                <w:rFonts w:ascii="Times New Roman" w:hAnsi="Times New Roman" w:cs="Times New Roman"/>
                <w:color w:val="000000"/>
                <w:szCs w:val="24"/>
              </w:rPr>
              <w:t>adry</w:t>
            </w:r>
          </w:p>
        </w:tc>
        <w:tc>
          <w:tcPr>
            <w:tcW w:w="5920" w:type="dxa"/>
            <w:shd w:val="clear" w:color="auto" w:fill="auto"/>
            <w:vAlign w:val="center"/>
            <w:hideMark/>
          </w:tcPr>
          <w:p w:rsidR="00A277C2" w:rsidRPr="00AA23E1" w:rsidRDefault="00646F0E" w:rsidP="00AA23E1">
            <w:pPr>
              <w:spacing w:line="240" w:lineRule="auto"/>
              <w:jc w:val="center"/>
              <w:rPr>
                <w:rFonts w:ascii="Times New Roman" w:hAnsi="Times New Roman" w:cs="Times New Roman"/>
                <w:color w:val="000000"/>
                <w:szCs w:val="24"/>
              </w:rPr>
            </w:pPr>
            <w:r w:rsidRPr="00AA23E1">
              <w:rPr>
                <w:rFonts w:ascii="Times New Roman" w:hAnsi="Times New Roman" w:cs="Times New Roman"/>
                <w:color w:val="000000"/>
                <w:szCs w:val="24"/>
              </w:rPr>
              <w:t xml:space="preserve">Zmienić </w:t>
            </w:r>
            <w:r w:rsidR="00A277C2" w:rsidRPr="00AA23E1">
              <w:rPr>
                <w:rFonts w:ascii="Times New Roman" w:hAnsi="Times New Roman" w:cs="Times New Roman"/>
                <w:color w:val="000000"/>
                <w:szCs w:val="24"/>
              </w:rPr>
              <w:t xml:space="preserve">mnożniki kwoty bazowej </w:t>
            </w:r>
            <w:r w:rsidRPr="00AA23E1">
              <w:rPr>
                <w:rFonts w:ascii="Times New Roman" w:hAnsi="Times New Roman" w:cs="Times New Roman"/>
                <w:color w:val="000000"/>
                <w:szCs w:val="24"/>
              </w:rPr>
              <w:t xml:space="preserve">dla funkcjonariuszy </w:t>
            </w:r>
            <w:r w:rsidR="00A277C2" w:rsidRPr="00AA23E1">
              <w:rPr>
                <w:rFonts w:ascii="Times New Roman" w:hAnsi="Times New Roman" w:cs="Times New Roman"/>
                <w:color w:val="000000"/>
                <w:szCs w:val="24"/>
              </w:rPr>
              <w:t>jak dla</w:t>
            </w:r>
            <w:r w:rsidRPr="00AA23E1">
              <w:rPr>
                <w:rFonts w:ascii="Times New Roman" w:hAnsi="Times New Roman" w:cs="Times New Roman"/>
                <w:color w:val="000000"/>
                <w:szCs w:val="24"/>
              </w:rPr>
              <w:t xml:space="preserve"> członków obowiązujących w korpusie</w:t>
            </w:r>
            <w:r w:rsidR="00A277C2" w:rsidRPr="00AA23E1">
              <w:rPr>
                <w:rFonts w:ascii="Times New Roman" w:hAnsi="Times New Roman" w:cs="Times New Roman"/>
                <w:color w:val="000000"/>
                <w:szCs w:val="24"/>
              </w:rPr>
              <w:t xml:space="preserve"> służby cywilnej</w:t>
            </w:r>
          </w:p>
        </w:tc>
      </w:tr>
      <w:tr w:rsidR="002012F0" w:rsidRPr="00AA23E1" w:rsidTr="00AA23E1">
        <w:trPr>
          <w:trHeight w:val="600"/>
        </w:trPr>
        <w:tc>
          <w:tcPr>
            <w:tcW w:w="460" w:type="dxa"/>
            <w:shd w:val="clear" w:color="auto" w:fill="auto"/>
            <w:noWrap/>
            <w:vAlign w:val="bottom"/>
          </w:tcPr>
          <w:p w:rsidR="002012F0" w:rsidRPr="00AA23E1" w:rsidRDefault="002012F0" w:rsidP="00A277C2">
            <w:pPr>
              <w:spacing w:line="240" w:lineRule="auto"/>
              <w:jc w:val="right"/>
              <w:rPr>
                <w:rFonts w:ascii="Times New Roman" w:hAnsi="Times New Roman" w:cs="Times New Roman"/>
                <w:color w:val="000000"/>
                <w:szCs w:val="24"/>
              </w:rPr>
            </w:pPr>
            <w:r w:rsidRPr="00AA23E1">
              <w:rPr>
                <w:rFonts w:ascii="Times New Roman" w:hAnsi="Times New Roman" w:cs="Times New Roman"/>
                <w:color w:val="000000"/>
                <w:szCs w:val="24"/>
              </w:rPr>
              <w:t>LP.</w:t>
            </w:r>
          </w:p>
        </w:tc>
        <w:tc>
          <w:tcPr>
            <w:tcW w:w="1460" w:type="dxa"/>
            <w:shd w:val="clear" w:color="auto" w:fill="auto"/>
            <w:noWrap/>
            <w:vAlign w:val="center"/>
          </w:tcPr>
          <w:p w:rsidR="002012F0" w:rsidRPr="00AA23E1" w:rsidRDefault="002012F0" w:rsidP="00AA23E1">
            <w:pPr>
              <w:spacing w:line="240" w:lineRule="auto"/>
              <w:jc w:val="center"/>
              <w:rPr>
                <w:rFonts w:ascii="Times New Roman" w:hAnsi="Times New Roman" w:cs="Times New Roman"/>
                <w:color w:val="000000"/>
                <w:szCs w:val="24"/>
              </w:rPr>
            </w:pPr>
            <w:r w:rsidRPr="00AA23E1">
              <w:rPr>
                <w:rFonts w:ascii="Times New Roman" w:hAnsi="Times New Roman" w:cs="Times New Roman"/>
                <w:color w:val="000000"/>
                <w:szCs w:val="24"/>
              </w:rPr>
              <w:t>Moduł</w:t>
            </w:r>
          </w:p>
        </w:tc>
        <w:tc>
          <w:tcPr>
            <w:tcW w:w="5920" w:type="dxa"/>
            <w:shd w:val="clear" w:color="auto" w:fill="auto"/>
            <w:vAlign w:val="center"/>
          </w:tcPr>
          <w:p w:rsidR="002012F0" w:rsidRPr="00AA23E1" w:rsidRDefault="002012F0" w:rsidP="00AA23E1">
            <w:pPr>
              <w:spacing w:line="240" w:lineRule="auto"/>
              <w:jc w:val="center"/>
              <w:rPr>
                <w:rFonts w:ascii="Times New Roman" w:hAnsi="Times New Roman" w:cs="Times New Roman"/>
                <w:color w:val="000000"/>
                <w:szCs w:val="24"/>
              </w:rPr>
            </w:pPr>
            <w:r w:rsidRPr="00AA23E1">
              <w:rPr>
                <w:rFonts w:ascii="Times New Roman" w:hAnsi="Times New Roman" w:cs="Times New Roman"/>
                <w:color w:val="000000"/>
                <w:szCs w:val="24"/>
              </w:rPr>
              <w:t>Opis zmiany</w:t>
            </w:r>
          </w:p>
        </w:tc>
      </w:tr>
      <w:tr w:rsidR="00A277C2" w:rsidRPr="00AA23E1" w:rsidTr="00AA23E1">
        <w:trPr>
          <w:trHeight w:val="600"/>
        </w:trPr>
        <w:tc>
          <w:tcPr>
            <w:tcW w:w="460" w:type="dxa"/>
            <w:shd w:val="clear" w:color="auto" w:fill="auto"/>
            <w:noWrap/>
            <w:vAlign w:val="bottom"/>
            <w:hideMark/>
          </w:tcPr>
          <w:p w:rsidR="00A277C2" w:rsidRPr="00AA23E1" w:rsidRDefault="00A277C2" w:rsidP="00A277C2">
            <w:pPr>
              <w:spacing w:line="240" w:lineRule="auto"/>
              <w:jc w:val="right"/>
              <w:rPr>
                <w:rFonts w:ascii="Times New Roman" w:hAnsi="Times New Roman" w:cs="Times New Roman"/>
                <w:color w:val="000000"/>
                <w:szCs w:val="24"/>
              </w:rPr>
            </w:pPr>
            <w:r w:rsidRPr="00AA23E1">
              <w:rPr>
                <w:rFonts w:ascii="Times New Roman" w:hAnsi="Times New Roman" w:cs="Times New Roman"/>
                <w:color w:val="000000"/>
                <w:szCs w:val="24"/>
              </w:rPr>
              <w:t>12</w:t>
            </w:r>
          </w:p>
        </w:tc>
        <w:tc>
          <w:tcPr>
            <w:tcW w:w="1460" w:type="dxa"/>
            <w:shd w:val="clear" w:color="auto" w:fill="auto"/>
            <w:noWrap/>
            <w:vAlign w:val="center"/>
            <w:hideMark/>
          </w:tcPr>
          <w:p w:rsidR="00A277C2" w:rsidRPr="00AA23E1" w:rsidRDefault="00A277C2" w:rsidP="00AA23E1">
            <w:pPr>
              <w:spacing w:line="240" w:lineRule="auto"/>
              <w:jc w:val="center"/>
              <w:rPr>
                <w:rFonts w:ascii="Times New Roman" w:hAnsi="Times New Roman" w:cs="Times New Roman"/>
                <w:color w:val="000000"/>
                <w:szCs w:val="24"/>
              </w:rPr>
            </w:pPr>
            <w:r w:rsidRPr="00AA23E1">
              <w:rPr>
                <w:rFonts w:ascii="Times New Roman" w:hAnsi="Times New Roman" w:cs="Times New Roman"/>
                <w:color w:val="000000"/>
                <w:szCs w:val="24"/>
              </w:rPr>
              <w:t>administrator</w:t>
            </w:r>
          </w:p>
        </w:tc>
        <w:tc>
          <w:tcPr>
            <w:tcW w:w="5920" w:type="dxa"/>
            <w:shd w:val="clear" w:color="auto" w:fill="auto"/>
            <w:vAlign w:val="center"/>
            <w:hideMark/>
          </w:tcPr>
          <w:p w:rsidR="00A277C2" w:rsidRPr="00AA23E1" w:rsidRDefault="002012F0" w:rsidP="00AA23E1">
            <w:pPr>
              <w:spacing w:line="240" w:lineRule="auto"/>
              <w:jc w:val="center"/>
              <w:rPr>
                <w:rFonts w:ascii="Times New Roman" w:hAnsi="Times New Roman" w:cs="Times New Roman"/>
                <w:color w:val="000000"/>
                <w:szCs w:val="24"/>
              </w:rPr>
            </w:pPr>
            <w:r w:rsidRPr="00AA23E1">
              <w:rPr>
                <w:rFonts w:ascii="Times New Roman" w:hAnsi="Times New Roman" w:cs="Times New Roman"/>
                <w:color w:val="000000"/>
                <w:szCs w:val="24"/>
              </w:rPr>
              <w:t>Z</w:t>
            </w:r>
            <w:r w:rsidR="00A277C2" w:rsidRPr="00AA23E1">
              <w:rPr>
                <w:rFonts w:ascii="Times New Roman" w:hAnsi="Times New Roman" w:cs="Times New Roman"/>
                <w:color w:val="000000"/>
                <w:szCs w:val="24"/>
              </w:rPr>
              <w:t>akładka użytkownicy - dodać kolumnę jednostka zatrudniająca (np. IAS we Wrocławiu)</w:t>
            </w:r>
          </w:p>
        </w:tc>
      </w:tr>
      <w:tr w:rsidR="006A2F3E" w:rsidRPr="00AA23E1" w:rsidTr="00AA23E1">
        <w:trPr>
          <w:trHeight w:val="600"/>
        </w:trPr>
        <w:tc>
          <w:tcPr>
            <w:tcW w:w="460" w:type="dxa"/>
            <w:shd w:val="clear" w:color="auto" w:fill="auto"/>
            <w:noWrap/>
            <w:vAlign w:val="bottom"/>
          </w:tcPr>
          <w:p w:rsidR="006A2F3E" w:rsidRPr="00AA23E1" w:rsidRDefault="006A2F3E" w:rsidP="00A277C2">
            <w:pPr>
              <w:spacing w:line="240" w:lineRule="auto"/>
              <w:jc w:val="right"/>
              <w:rPr>
                <w:rFonts w:ascii="Times New Roman" w:hAnsi="Times New Roman" w:cs="Times New Roman"/>
                <w:color w:val="000000"/>
                <w:szCs w:val="24"/>
              </w:rPr>
            </w:pPr>
            <w:r w:rsidRPr="00AA23E1">
              <w:rPr>
                <w:rFonts w:ascii="Times New Roman" w:hAnsi="Times New Roman" w:cs="Times New Roman"/>
                <w:color w:val="000000"/>
                <w:szCs w:val="24"/>
              </w:rPr>
              <w:lastRenderedPageBreak/>
              <w:t>13</w:t>
            </w:r>
          </w:p>
        </w:tc>
        <w:tc>
          <w:tcPr>
            <w:tcW w:w="1460" w:type="dxa"/>
            <w:shd w:val="clear" w:color="auto" w:fill="auto"/>
            <w:noWrap/>
            <w:vAlign w:val="center"/>
          </w:tcPr>
          <w:p w:rsidR="006A2F3E" w:rsidRPr="00AA23E1" w:rsidRDefault="00FC49BF" w:rsidP="00AA23E1">
            <w:pPr>
              <w:spacing w:line="240" w:lineRule="auto"/>
              <w:jc w:val="center"/>
              <w:rPr>
                <w:rFonts w:ascii="Times New Roman" w:hAnsi="Times New Roman" w:cs="Times New Roman"/>
                <w:color w:val="000000"/>
                <w:szCs w:val="24"/>
              </w:rPr>
            </w:pPr>
            <w:r w:rsidRPr="00AA23E1">
              <w:rPr>
                <w:rFonts w:ascii="Times New Roman" w:hAnsi="Times New Roman" w:cs="Times New Roman"/>
                <w:color w:val="000000"/>
                <w:szCs w:val="24"/>
              </w:rPr>
              <w:t xml:space="preserve">Menu główne, </w:t>
            </w:r>
            <w:r w:rsidR="00566529" w:rsidRPr="00AA23E1">
              <w:rPr>
                <w:rFonts w:ascii="Times New Roman" w:hAnsi="Times New Roman" w:cs="Times New Roman"/>
                <w:color w:val="000000"/>
                <w:szCs w:val="24"/>
              </w:rPr>
              <w:t>s</w:t>
            </w:r>
            <w:r w:rsidR="006A2F3E" w:rsidRPr="00AA23E1">
              <w:rPr>
                <w:rFonts w:ascii="Times New Roman" w:hAnsi="Times New Roman" w:cs="Times New Roman"/>
                <w:color w:val="000000"/>
                <w:szCs w:val="24"/>
              </w:rPr>
              <w:t>truktura</w:t>
            </w:r>
            <w:r w:rsidR="00566529" w:rsidRPr="00AA23E1">
              <w:rPr>
                <w:rFonts w:ascii="Times New Roman" w:hAnsi="Times New Roman" w:cs="Times New Roman"/>
                <w:color w:val="000000"/>
                <w:szCs w:val="24"/>
              </w:rPr>
              <w:t xml:space="preserve"> </w:t>
            </w:r>
            <w:proofErr w:type="spellStart"/>
            <w:r w:rsidR="00566529" w:rsidRPr="00AA23E1">
              <w:rPr>
                <w:rFonts w:ascii="Times New Roman" w:hAnsi="Times New Roman" w:cs="Times New Roman"/>
                <w:color w:val="000000"/>
                <w:szCs w:val="24"/>
              </w:rPr>
              <w:t>orga</w:t>
            </w:r>
            <w:proofErr w:type="spellEnd"/>
            <w:r w:rsidR="00566529" w:rsidRPr="00AA23E1">
              <w:rPr>
                <w:rFonts w:ascii="Times New Roman" w:hAnsi="Times New Roman" w:cs="Times New Roman"/>
                <w:color w:val="000000"/>
                <w:szCs w:val="24"/>
              </w:rPr>
              <w:t>.</w:t>
            </w:r>
            <w:r w:rsidR="006A2F3E" w:rsidRPr="00AA23E1">
              <w:rPr>
                <w:rFonts w:ascii="Times New Roman" w:hAnsi="Times New Roman" w:cs="Times New Roman"/>
                <w:color w:val="000000"/>
                <w:szCs w:val="24"/>
              </w:rPr>
              <w:t>, administrator, panel logowania</w:t>
            </w:r>
          </w:p>
        </w:tc>
        <w:tc>
          <w:tcPr>
            <w:tcW w:w="5920" w:type="dxa"/>
            <w:shd w:val="clear" w:color="auto" w:fill="auto"/>
            <w:vAlign w:val="center"/>
          </w:tcPr>
          <w:p w:rsidR="006A2F3E" w:rsidRPr="00AA23E1" w:rsidRDefault="00566529" w:rsidP="00AA23E1">
            <w:pPr>
              <w:spacing w:line="240" w:lineRule="auto"/>
              <w:jc w:val="center"/>
              <w:rPr>
                <w:rFonts w:ascii="Times New Roman" w:hAnsi="Times New Roman" w:cs="Times New Roman"/>
                <w:color w:val="000000"/>
                <w:szCs w:val="24"/>
              </w:rPr>
            </w:pPr>
            <w:r w:rsidRPr="00AA23E1">
              <w:rPr>
                <w:rFonts w:ascii="Times New Roman" w:hAnsi="Times New Roman" w:cs="Times New Roman"/>
                <w:color w:val="000000"/>
                <w:szCs w:val="24"/>
              </w:rPr>
              <w:t>z</w:t>
            </w:r>
            <w:r w:rsidR="006A2F3E" w:rsidRPr="00AA23E1">
              <w:rPr>
                <w:rFonts w:ascii="Times New Roman" w:hAnsi="Times New Roman" w:cs="Times New Roman"/>
                <w:color w:val="000000"/>
                <w:szCs w:val="24"/>
              </w:rPr>
              <w:t xml:space="preserve">mienić i dostosować interfejs użytkownika do identyfikacji wizualnej i  nazewnictwa używanego w Krajowej Administracji Skarbowej </w:t>
            </w:r>
            <w:r w:rsidR="00646F0E" w:rsidRPr="00AA23E1">
              <w:rPr>
                <w:rFonts w:ascii="Times New Roman" w:hAnsi="Times New Roman" w:cs="Times New Roman"/>
                <w:color w:val="000000"/>
                <w:szCs w:val="24"/>
              </w:rPr>
              <w:t>i aktualnych przepisów</w:t>
            </w:r>
          </w:p>
        </w:tc>
      </w:tr>
      <w:tr w:rsidR="00566529" w:rsidRPr="00AA23E1" w:rsidTr="00AA23E1">
        <w:trPr>
          <w:trHeight w:val="600"/>
        </w:trPr>
        <w:tc>
          <w:tcPr>
            <w:tcW w:w="460" w:type="dxa"/>
            <w:shd w:val="clear" w:color="auto" w:fill="auto"/>
            <w:noWrap/>
            <w:vAlign w:val="bottom"/>
          </w:tcPr>
          <w:p w:rsidR="00566529" w:rsidRPr="00AA23E1" w:rsidRDefault="00FC49BF" w:rsidP="00A277C2">
            <w:pPr>
              <w:spacing w:line="240" w:lineRule="auto"/>
              <w:jc w:val="right"/>
              <w:rPr>
                <w:rFonts w:ascii="Times New Roman" w:hAnsi="Times New Roman" w:cs="Times New Roman"/>
                <w:color w:val="000000"/>
                <w:szCs w:val="24"/>
              </w:rPr>
            </w:pPr>
            <w:r w:rsidRPr="00AA23E1">
              <w:rPr>
                <w:rFonts w:ascii="Times New Roman" w:hAnsi="Times New Roman" w:cs="Times New Roman"/>
                <w:color w:val="000000"/>
                <w:szCs w:val="24"/>
              </w:rPr>
              <w:t>14</w:t>
            </w:r>
          </w:p>
        </w:tc>
        <w:tc>
          <w:tcPr>
            <w:tcW w:w="1460" w:type="dxa"/>
            <w:shd w:val="clear" w:color="auto" w:fill="auto"/>
            <w:noWrap/>
            <w:vAlign w:val="center"/>
          </w:tcPr>
          <w:p w:rsidR="00566529" w:rsidRPr="00AA23E1" w:rsidRDefault="00FC49BF" w:rsidP="00AA23E1">
            <w:pPr>
              <w:spacing w:line="240" w:lineRule="auto"/>
              <w:jc w:val="center"/>
              <w:rPr>
                <w:rFonts w:ascii="Times New Roman" w:hAnsi="Times New Roman" w:cs="Times New Roman"/>
                <w:color w:val="000000"/>
                <w:szCs w:val="24"/>
              </w:rPr>
            </w:pPr>
            <w:r w:rsidRPr="00AA23E1">
              <w:rPr>
                <w:rFonts w:ascii="Times New Roman" w:hAnsi="Times New Roman" w:cs="Times New Roman"/>
                <w:color w:val="000000"/>
                <w:szCs w:val="24"/>
              </w:rPr>
              <w:t>Kadry, raporty, sprawozdania</w:t>
            </w:r>
          </w:p>
        </w:tc>
        <w:tc>
          <w:tcPr>
            <w:tcW w:w="5920" w:type="dxa"/>
            <w:shd w:val="clear" w:color="auto" w:fill="auto"/>
            <w:vAlign w:val="center"/>
          </w:tcPr>
          <w:p w:rsidR="00566529" w:rsidRPr="00AA23E1" w:rsidRDefault="00FC49BF" w:rsidP="00AA23E1">
            <w:pPr>
              <w:spacing w:line="240" w:lineRule="auto"/>
              <w:jc w:val="center"/>
              <w:rPr>
                <w:rFonts w:ascii="Times New Roman" w:hAnsi="Times New Roman" w:cs="Times New Roman"/>
                <w:color w:val="000000"/>
                <w:szCs w:val="24"/>
              </w:rPr>
            </w:pPr>
            <w:r w:rsidRPr="00AA23E1">
              <w:rPr>
                <w:rFonts w:ascii="Times New Roman" w:hAnsi="Times New Roman" w:cs="Times New Roman"/>
                <w:color w:val="000000"/>
                <w:szCs w:val="24"/>
              </w:rPr>
              <w:t>Zmienić i dostosować wydruki i druki, związane z zatrudnieniem, zwolnieniem i ruchem osobowym do identyfikacji wizualnej i  nazewnictwa używanego w Krajowej Administracji Skarbowej</w:t>
            </w:r>
            <w:r w:rsidR="00646F0E" w:rsidRPr="00AA23E1">
              <w:rPr>
                <w:rFonts w:ascii="Times New Roman" w:hAnsi="Times New Roman" w:cs="Times New Roman"/>
                <w:color w:val="000000"/>
                <w:szCs w:val="24"/>
              </w:rPr>
              <w:t xml:space="preserve"> oraz aktualnych przepisów</w:t>
            </w:r>
          </w:p>
        </w:tc>
      </w:tr>
      <w:tr w:rsidR="00FC49BF" w:rsidRPr="00AA23E1" w:rsidTr="00AA23E1">
        <w:trPr>
          <w:trHeight w:val="600"/>
        </w:trPr>
        <w:tc>
          <w:tcPr>
            <w:tcW w:w="460" w:type="dxa"/>
            <w:shd w:val="clear" w:color="auto" w:fill="auto"/>
            <w:noWrap/>
            <w:vAlign w:val="bottom"/>
          </w:tcPr>
          <w:p w:rsidR="00FC49BF" w:rsidRPr="00AA23E1" w:rsidRDefault="00FC49BF" w:rsidP="00A277C2">
            <w:pPr>
              <w:spacing w:line="240" w:lineRule="auto"/>
              <w:jc w:val="right"/>
              <w:rPr>
                <w:rFonts w:ascii="Times New Roman" w:hAnsi="Times New Roman" w:cs="Times New Roman"/>
                <w:color w:val="000000"/>
                <w:szCs w:val="24"/>
              </w:rPr>
            </w:pPr>
            <w:r w:rsidRPr="00AA23E1">
              <w:rPr>
                <w:rFonts w:ascii="Times New Roman" w:hAnsi="Times New Roman" w:cs="Times New Roman"/>
                <w:color w:val="000000"/>
                <w:szCs w:val="24"/>
              </w:rPr>
              <w:t>15</w:t>
            </w:r>
          </w:p>
        </w:tc>
        <w:tc>
          <w:tcPr>
            <w:tcW w:w="1460" w:type="dxa"/>
            <w:shd w:val="clear" w:color="auto" w:fill="auto"/>
            <w:noWrap/>
            <w:vAlign w:val="center"/>
          </w:tcPr>
          <w:p w:rsidR="00FC49BF" w:rsidRPr="00AA23E1" w:rsidRDefault="00FC49BF" w:rsidP="00AA23E1">
            <w:pPr>
              <w:spacing w:line="240" w:lineRule="auto"/>
              <w:jc w:val="center"/>
              <w:rPr>
                <w:rFonts w:ascii="Times New Roman" w:hAnsi="Times New Roman" w:cs="Times New Roman"/>
                <w:color w:val="000000"/>
                <w:szCs w:val="24"/>
              </w:rPr>
            </w:pPr>
            <w:r w:rsidRPr="00AA23E1">
              <w:rPr>
                <w:rFonts w:ascii="Times New Roman" w:hAnsi="Times New Roman" w:cs="Times New Roman"/>
                <w:color w:val="000000"/>
                <w:szCs w:val="24"/>
              </w:rPr>
              <w:t>Kadry</w:t>
            </w:r>
          </w:p>
        </w:tc>
        <w:tc>
          <w:tcPr>
            <w:tcW w:w="5920" w:type="dxa"/>
            <w:shd w:val="clear" w:color="auto" w:fill="auto"/>
            <w:vAlign w:val="center"/>
          </w:tcPr>
          <w:p w:rsidR="00FC49BF" w:rsidRPr="00AA23E1" w:rsidRDefault="00FC49BF" w:rsidP="00AA23E1">
            <w:pPr>
              <w:spacing w:line="240" w:lineRule="auto"/>
              <w:jc w:val="center"/>
              <w:rPr>
                <w:rFonts w:ascii="Times New Roman" w:hAnsi="Times New Roman" w:cs="Times New Roman"/>
                <w:color w:val="000000"/>
                <w:szCs w:val="24"/>
              </w:rPr>
            </w:pPr>
            <w:r w:rsidRPr="00AA23E1">
              <w:rPr>
                <w:rFonts w:ascii="Times New Roman" w:hAnsi="Times New Roman" w:cs="Times New Roman"/>
                <w:color w:val="000000"/>
                <w:szCs w:val="24"/>
              </w:rPr>
              <w:t>zmienić i dostosować interfejs użytkownika do identyfikacji wizualnej i  nazewnictwa używanego w Krajowej Administracji Skarbowej w zakresie zatrudnienia, zwolnienia i ruchu osobowego</w:t>
            </w:r>
          </w:p>
        </w:tc>
      </w:tr>
      <w:tr w:rsidR="00FC49BF" w:rsidRPr="00AA23E1" w:rsidTr="00AA23E1">
        <w:trPr>
          <w:trHeight w:val="600"/>
        </w:trPr>
        <w:tc>
          <w:tcPr>
            <w:tcW w:w="460" w:type="dxa"/>
            <w:shd w:val="clear" w:color="auto" w:fill="auto"/>
            <w:noWrap/>
            <w:vAlign w:val="bottom"/>
          </w:tcPr>
          <w:p w:rsidR="00FC49BF" w:rsidRPr="00AA23E1" w:rsidRDefault="00FC49BF" w:rsidP="00A277C2">
            <w:pPr>
              <w:spacing w:line="240" w:lineRule="auto"/>
              <w:jc w:val="right"/>
              <w:rPr>
                <w:rFonts w:ascii="Times New Roman" w:hAnsi="Times New Roman" w:cs="Times New Roman"/>
                <w:color w:val="000000"/>
                <w:szCs w:val="24"/>
              </w:rPr>
            </w:pPr>
            <w:r w:rsidRPr="00AA23E1">
              <w:rPr>
                <w:rFonts w:ascii="Times New Roman" w:hAnsi="Times New Roman" w:cs="Times New Roman"/>
                <w:color w:val="000000"/>
                <w:szCs w:val="24"/>
              </w:rPr>
              <w:t>16</w:t>
            </w:r>
          </w:p>
        </w:tc>
        <w:tc>
          <w:tcPr>
            <w:tcW w:w="1460" w:type="dxa"/>
            <w:shd w:val="clear" w:color="auto" w:fill="auto"/>
            <w:noWrap/>
            <w:vAlign w:val="center"/>
          </w:tcPr>
          <w:p w:rsidR="00FC49BF" w:rsidRPr="00AA23E1" w:rsidRDefault="00FC49BF" w:rsidP="00AA23E1">
            <w:pPr>
              <w:spacing w:line="240" w:lineRule="auto"/>
              <w:jc w:val="center"/>
              <w:rPr>
                <w:rFonts w:ascii="Times New Roman" w:hAnsi="Times New Roman" w:cs="Times New Roman"/>
                <w:color w:val="000000"/>
                <w:szCs w:val="24"/>
              </w:rPr>
            </w:pPr>
            <w:r w:rsidRPr="00AA23E1">
              <w:rPr>
                <w:rFonts w:ascii="Times New Roman" w:hAnsi="Times New Roman" w:cs="Times New Roman"/>
                <w:color w:val="000000"/>
                <w:szCs w:val="24"/>
              </w:rPr>
              <w:t>Menu główne, interfejs użytkownika</w:t>
            </w:r>
          </w:p>
        </w:tc>
        <w:tc>
          <w:tcPr>
            <w:tcW w:w="5920" w:type="dxa"/>
            <w:shd w:val="clear" w:color="auto" w:fill="auto"/>
            <w:vAlign w:val="center"/>
          </w:tcPr>
          <w:p w:rsidR="00FC49BF" w:rsidRPr="00AA23E1" w:rsidRDefault="00FC49BF" w:rsidP="00AA23E1">
            <w:pPr>
              <w:spacing w:line="240" w:lineRule="auto"/>
              <w:jc w:val="center"/>
              <w:rPr>
                <w:rFonts w:ascii="Times New Roman" w:hAnsi="Times New Roman" w:cs="Times New Roman"/>
                <w:color w:val="000000"/>
                <w:szCs w:val="24"/>
              </w:rPr>
            </w:pPr>
            <w:r w:rsidRPr="00AA23E1">
              <w:rPr>
                <w:rFonts w:ascii="Times New Roman" w:hAnsi="Times New Roman" w:cs="Times New Roman"/>
                <w:color w:val="000000"/>
                <w:szCs w:val="24"/>
              </w:rPr>
              <w:t>Wygasić/zblokować w menu (bez usuwania kodu źródłowego) funkcjonalności wskazane przez Zamawiającego</w:t>
            </w:r>
          </w:p>
        </w:tc>
      </w:tr>
    </w:tbl>
    <w:p w:rsidR="00A277C2" w:rsidRPr="00AA23E1" w:rsidRDefault="00A277C2" w:rsidP="00A277C2">
      <w:pPr>
        <w:rPr>
          <w:rFonts w:ascii="Times New Roman" w:hAnsi="Times New Roman" w:cs="Times New Roman"/>
          <w:szCs w:val="24"/>
        </w:rPr>
      </w:pPr>
    </w:p>
    <w:p w:rsidR="004E7B3F" w:rsidRPr="00AA23E1" w:rsidRDefault="004E7B3F" w:rsidP="004E7B3F">
      <w:pPr>
        <w:overflowPunct w:val="0"/>
        <w:autoSpaceDE w:val="0"/>
        <w:autoSpaceDN w:val="0"/>
        <w:adjustRightInd w:val="0"/>
        <w:spacing w:after="120" w:line="240" w:lineRule="auto"/>
        <w:jc w:val="left"/>
        <w:textAlignment w:val="baseline"/>
        <w:rPr>
          <w:rFonts w:ascii="Times New Roman" w:eastAsia="Cambria" w:hAnsi="Times New Roman" w:cs="Times New Roman"/>
          <w:szCs w:val="24"/>
          <w:lang w:eastAsia="en-US"/>
        </w:rPr>
      </w:pPr>
      <w:r w:rsidRPr="00AA23E1">
        <w:rPr>
          <w:rFonts w:ascii="Times New Roman" w:hAnsi="Times New Roman" w:cs="Times New Roman"/>
          <w:color w:val="000000"/>
          <w:szCs w:val="24"/>
        </w:rPr>
        <w:t xml:space="preserve">Wykonawca bez zgody Zamawiającego nie może zmienić zakresu funkcjonalnego Systemu HERMES2.  </w:t>
      </w:r>
    </w:p>
    <w:p w:rsidR="00646F0E" w:rsidRPr="00AA23E1" w:rsidRDefault="00646F0E" w:rsidP="00A277C2">
      <w:pPr>
        <w:rPr>
          <w:rFonts w:ascii="Times New Roman" w:hAnsi="Times New Roman" w:cs="Times New Roman"/>
          <w:szCs w:val="24"/>
        </w:rPr>
      </w:pPr>
    </w:p>
    <w:p w:rsidR="0061359F" w:rsidRPr="00AA23E1" w:rsidRDefault="0061359F" w:rsidP="002012F0">
      <w:pPr>
        <w:pStyle w:val="Nagwek1"/>
        <w:numPr>
          <w:ilvl w:val="0"/>
          <w:numId w:val="5"/>
        </w:numPr>
        <w:rPr>
          <w:rFonts w:ascii="Times New Roman" w:hAnsi="Times New Roman"/>
          <w:sz w:val="24"/>
          <w:szCs w:val="24"/>
          <w:lang w:val="pl-PL"/>
        </w:rPr>
      </w:pPr>
      <w:bookmarkStart w:id="17" w:name="_Toc496526409"/>
      <w:r w:rsidRPr="00AA23E1">
        <w:rPr>
          <w:rFonts w:ascii="Times New Roman" w:hAnsi="Times New Roman"/>
          <w:sz w:val="24"/>
          <w:szCs w:val="24"/>
          <w:lang w:val="pl-PL"/>
        </w:rPr>
        <w:lastRenderedPageBreak/>
        <w:t>Specyfikacja usługi w</w:t>
      </w:r>
      <w:r w:rsidR="002012F0" w:rsidRPr="00AA23E1">
        <w:rPr>
          <w:rFonts w:ascii="Times New Roman" w:hAnsi="Times New Roman"/>
          <w:sz w:val="24"/>
          <w:szCs w:val="24"/>
        </w:rPr>
        <w:t xml:space="preserve"> </w:t>
      </w:r>
      <w:r w:rsidR="002012F0" w:rsidRPr="00AA23E1">
        <w:rPr>
          <w:rFonts w:ascii="Times New Roman" w:hAnsi="Times New Roman"/>
          <w:sz w:val="24"/>
          <w:szCs w:val="24"/>
          <w:lang w:val="pl-PL"/>
        </w:rPr>
        <w:t>zakresie wsparcia procesu migracji podstawowych danych kadrowych pracowników i funkcjonariuszy Krajowej Administracji Skarbowej do systemu HERMES2.</w:t>
      </w:r>
      <w:bookmarkEnd w:id="17"/>
      <w:r w:rsidRPr="00AA23E1">
        <w:rPr>
          <w:rFonts w:ascii="Times New Roman" w:hAnsi="Times New Roman"/>
          <w:sz w:val="24"/>
          <w:szCs w:val="24"/>
          <w:lang w:val="pl-PL"/>
        </w:rPr>
        <w:t xml:space="preserve"> </w:t>
      </w:r>
    </w:p>
    <w:p w:rsidR="001415C7" w:rsidRPr="00AA23E1" w:rsidRDefault="001415C7" w:rsidP="001415C7">
      <w:pPr>
        <w:pStyle w:val="TekstPodst"/>
        <w:rPr>
          <w:rFonts w:ascii="Times New Roman" w:hAnsi="Times New Roman"/>
          <w:szCs w:val="24"/>
        </w:rPr>
      </w:pPr>
      <w:r w:rsidRPr="00AA23E1">
        <w:rPr>
          <w:rFonts w:ascii="Times New Roman" w:hAnsi="Times New Roman"/>
          <w:szCs w:val="24"/>
        </w:rPr>
        <w:t xml:space="preserve">W zakresie wsparcia procesu migracji przewidziana jest migracja danych polegająca na </w:t>
      </w:r>
    </w:p>
    <w:p w:rsidR="001415C7" w:rsidRPr="00AA23E1" w:rsidRDefault="001415C7" w:rsidP="001415C7">
      <w:pPr>
        <w:pStyle w:val="TekstPodst"/>
        <w:numPr>
          <w:ilvl w:val="3"/>
          <w:numId w:val="109"/>
        </w:numPr>
        <w:ind w:left="426"/>
        <w:rPr>
          <w:rFonts w:ascii="Times New Roman" w:hAnsi="Times New Roman"/>
          <w:szCs w:val="24"/>
          <w:lang w:val="pl-PL"/>
        </w:rPr>
      </w:pPr>
      <w:r w:rsidRPr="00AA23E1">
        <w:rPr>
          <w:rFonts w:ascii="Times New Roman" w:hAnsi="Times New Roman"/>
          <w:szCs w:val="24"/>
          <w:lang w:val="pl-PL"/>
        </w:rPr>
        <w:t xml:space="preserve">Przeniesieniu </w:t>
      </w:r>
      <w:r w:rsidRPr="00AA23E1">
        <w:rPr>
          <w:rFonts w:ascii="Times New Roman" w:hAnsi="Times New Roman"/>
          <w:szCs w:val="24"/>
        </w:rPr>
        <w:t xml:space="preserve">danych kartoteki kadrowej </w:t>
      </w:r>
      <w:r w:rsidRPr="00AA23E1">
        <w:rPr>
          <w:rFonts w:ascii="Times New Roman" w:hAnsi="Times New Roman"/>
          <w:szCs w:val="24"/>
          <w:lang w:val="pl-PL"/>
        </w:rPr>
        <w:t xml:space="preserve">osób z jednostek organizacyjnych  byłej Służby Celnej do nowoutworzonej przez Zamawiającego w systemie struktury organizacyjnej KAS.  </w:t>
      </w:r>
    </w:p>
    <w:p w:rsidR="001415C7" w:rsidRPr="00AA23E1" w:rsidRDefault="001415C7" w:rsidP="001415C7">
      <w:pPr>
        <w:pStyle w:val="TekstPodst"/>
        <w:numPr>
          <w:ilvl w:val="3"/>
          <w:numId w:val="109"/>
        </w:numPr>
        <w:ind w:left="426"/>
        <w:rPr>
          <w:rFonts w:ascii="Times New Roman" w:hAnsi="Times New Roman"/>
          <w:szCs w:val="24"/>
          <w:lang w:val="pl-PL"/>
        </w:rPr>
      </w:pPr>
      <w:r w:rsidRPr="00AA23E1">
        <w:rPr>
          <w:rFonts w:ascii="Times New Roman" w:hAnsi="Times New Roman"/>
          <w:szCs w:val="24"/>
          <w:lang w:val="pl-PL"/>
        </w:rPr>
        <w:t xml:space="preserve">Uzupełnieniu i założeniu kartotek osobowych dla osób jeszcze nie wprowadzonych do systemu HERMES2 zatrudnionych lub pełniących służbę w Krajowej Administracji Skarbowej (IAS i departamenty KAS MF). </w:t>
      </w:r>
    </w:p>
    <w:p w:rsidR="001415C7" w:rsidRPr="00AA23E1" w:rsidRDefault="00985C66" w:rsidP="001415C7">
      <w:pPr>
        <w:pStyle w:val="TekstPodst"/>
        <w:numPr>
          <w:ilvl w:val="3"/>
          <w:numId w:val="109"/>
        </w:numPr>
        <w:ind w:left="426"/>
        <w:rPr>
          <w:rFonts w:ascii="Times New Roman" w:hAnsi="Times New Roman"/>
          <w:szCs w:val="24"/>
          <w:lang w:val="pl-PL"/>
        </w:rPr>
      </w:pPr>
      <w:r w:rsidRPr="00AA23E1">
        <w:rPr>
          <w:rFonts w:ascii="Times New Roman" w:hAnsi="Times New Roman"/>
          <w:szCs w:val="24"/>
          <w:lang w:val="pl-PL"/>
        </w:rPr>
        <w:t xml:space="preserve">Wszystkie osoby zostaną umieszczone na odpowiadających im etatach i stanowiskach w strukturze organizacyjnej KAS w systemie HERMES2. </w:t>
      </w:r>
    </w:p>
    <w:p w:rsidR="00985C66" w:rsidRPr="00AA23E1" w:rsidRDefault="00985C66" w:rsidP="001415C7">
      <w:pPr>
        <w:pStyle w:val="TekstPodst"/>
        <w:numPr>
          <w:ilvl w:val="3"/>
          <w:numId w:val="109"/>
        </w:numPr>
        <w:ind w:left="426"/>
        <w:rPr>
          <w:rFonts w:ascii="Times New Roman" w:hAnsi="Times New Roman"/>
          <w:szCs w:val="24"/>
          <w:lang w:val="pl-PL"/>
        </w:rPr>
      </w:pPr>
      <w:r w:rsidRPr="00AA23E1">
        <w:rPr>
          <w:rFonts w:ascii="Times New Roman" w:hAnsi="Times New Roman"/>
          <w:szCs w:val="24"/>
          <w:lang w:val="pl-PL"/>
        </w:rPr>
        <w:t xml:space="preserve">Migracją i przeniesieniem zostaną objęci wszyscy pracownicy i funkcjonariusze obecnie zatrudnieni oraz zatrudnieni wg. stanu na dzień 1 marca 2017r. Zostaną oni umieszczeni w obecnej strukturze organizacyjnej wprowadzonej do systemu przez Zamawiającego.   </w:t>
      </w:r>
    </w:p>
    <w:p w:rsidR="0021656C" w:rsidRPr="00AA23E1" w:rsidRDefault="0021656C" w:rsidP="001415C7">
      <w:pPr>
        <w:pStyle w:val="TekstPodst"/>
        <w:numPr>
          <w:ilvl w:val="3"/>
          <w:numId w:val="109"/>
        </w:numPr>
        <w:ind w:left="426"/>
        <w:rPr>
          <w:rFonts w:ascii="Times New Roman" w:hAnsi="Times New Roman"/>
          <w:szCs w:val="24"/>
          <w:lang w:val="pl-PL"/>
        </w:rPr>
      </w:pPr>
      <w:r w:rsidRPr="00AA23E1">
        <w:rPr>
          <w:rFonts w:ascii="Times New Roman" w:hAnsi="Times New Roman"/>
          <w:szCs w:val="24"/>
          <w:lang w:val="pl-PL"/>
        </w:rPr>
        <w:t xml:space="preserve">Dane będą migrowane w uzgodnionych i przekazanych przez Wykonawcę arkuszach Excel, które zostaną wypełnione przez Zamawiającego. </w:t>
      </w:r>
    </w:p>
    <w:p w:rsidR="0021656C" w:rsidRPr="00AA23E1" w:rsidRDefault="0021656C" w:rsidP="001415C7">
      <w:pPr>
        <w:pStyle w:val="TekstPodst"/>
        <w:numPr>
          <w:ilvl w:val="3"/>
          <w:numId w:val="109"/>
        </w:numPr>
        <w:ind w:left="426"/>
        <w:rPr>
          <w:rFonts w:ascii="Times New Roman" w:hAnsi="Times New Roman"/>
          <w:szCs w:val="24"/>
          <w:lang w:val="pl-PL"/>
        </w:rPr>
      </w:pPr>
      <w:r w:rsidRPr="00AA23E1">
        <w:rPr>
          <w:rFonts w:ascii="Times New Roman" w:hAnsi="Times New Roman"/>
          <w:szCs w:val="24"/>
          <w:lang w:val="pl-PL"/>
        </w:rPr>
        <w:t>Wykonawca przygotuje i przekaże Zamawiającemu wraz szablonami arkuszy odpowiednie skrypty lub aplikacje umożliwiające Zamawiającemu samodzielne wczytanie danych z wypełnionych arkuszy  do systemu HERMES2 w celu wykonania migracji danych i założeniu, uzupełnieniu  i przeniesieniu kartotek i umieszczeniu danych osób na właściwych im etatach</w:t>
      </w:r>
      <w:r w:rsidR="00EE7402" w:rsidRPr="00AA23E1">
        <w:rPr>
          <w:rFonts w:ascii="Times New Roman" w:hAnsi="Times New Roman"/>
          <w:szCs w:val="24"/>
          <w:lang w:val="pl-PL"/>
        </w:rPr>
        <w:t xml:space="preserve"> (w przypadku ich braku utworzeniu etatu)</w:t>
      </w:r>
      <w:r w:rsidRPr="00AA23E1">
        <w:rPr>
          <w:rFonts w:ascii="Times New Roman" w:hAnsi="Times New Roman"/>
          <w:szCs w:val="24"/>
          <w:lang w:val="pl-PL"/>
        </w:rPr>
        <w:t xml:space="preserve"> i stanowiskach w odpowiednich komórkach i jednostkach organizacyjnych KAS.</w:t>
      </w:r>
      <w:r w:rsidR="00123BA9" w:rsidRPr="00AA23E1">
        <w:rPr>
          <w:rFonts w:ascii="Times New Roman" w:hAnsi="Times New Roman"/>
          <w:szCs w:val="24"/>
          <w:lang w:val="pl-PL"/>
        </w:rPr>
        <w:t xml:space="preserve"> </w:t>
      </w:r>
    </w:p>
    <w:p w:rsidR="00123BA9" w:rsidRPr="00AA23E1" w:rsidRDefault="00123BA9" w:rsidP="00123BA9">
      <w:pPr>
        <w:pStyle w:val="TekstPodst"/>
        <w:numPr>
          <w:ilvl w:val="3"/>
          <w:numId w:val="109"/>
        </w:numPr>
        <w:ind w:left="426"/>
        <w:rPr>
          <w:rFonts w:ascii="Times New Roman" w:hAnsi="Times New Roman"/>
          <w:szCs w:val="24"/>
          <w:lang w:val="pl-PL"/>
        </w:rPr>
      </w:pPr>
      <w:r w:rsidRPr="00AA23E1">
        <w:rPr>
          <w:rFonts w:ascii="Times New Roman" w:hAnsi="Times New Roman"/>
          <w:szCs w:val="24"/>
          <w:lang w:val="pl-PL"/>
        </w:rPr>
        <w:t xml:space="preserve">Migracja obejmie tylko dane niezbędne do założenia kartoteki, adresy, dane określające stanowisko i pełnione role w organizacji, adresy email oraz loginy itp. Szczegółowy zakres danych zostanie uzgodniony z Zamawiającym. Migracja z arkuszy nie obejmie zakresu danych związanych z historią zatrudnienia i </w:t>
      </w:r>
      <w:r w:rsidR="00447C91" w:rsidRPr="00AA23E1">
        <w:rPr>
          <w:rFonts w:ascii="Times New Roman" w:hAnsi="Times New Roman"/>
          <w:szCs w:val="24"/>
          <w:lang w:val="pl-PL"/>
        </w:rPr>
        <w:t>wynagrodzenia</w:t>
      </w:r>
      <w:r w:rsidRPr="00AA23E1">
        <w:rPr>
          <w:rFonts w:ascii="Times New Roman" w:hAnsi="Times New Roman"/>
          <w:szCs w:val="24"/>
          <w:lang w:val="pl-PL"/>
        </w:rPr>
        <w:t xml:space="preserve">, członkami rodzin, świadczeń socjalnych, wynagrodzenia, postępowaniami dyscyplinarnymi, rozliczenia czasu pracy, </w:t>
      </w:r>
      <w:r w:rsidRPr="00AA23E1">
        <w:rPr>
          <w:rFonts w:ascii="Times New Roman" w:hAnsi="Times New Roman"/>
          <w:szCs w:val="24"/>
        </w:rPr>
        <w:t>ukończonych szkół i uczelni,</w:t>
      </w:r>
      <w:r w:rsidRPr="00AA23E1">
        <w:rPr>
          <w:rFonts w:ascii="Times New Roman" w:hAnsi="Times New Roman"/>
          <w:szCs w:val="24"/>
          <w:lang w:val="pl-PL"/>
        </w:rPr>
        <w:t xml:space="preserve"> itp.  </w:t>
      </w:r>
    </w:p>
    <w:p w:rsidR="00123BA9" w:rsidRPr="00AA23E1" w:rsidRDefault="00123BA9" w:rsidP="00123BA9">
      <w:pPr>
        <w:pStyle w:val="TekstPodst"/>
        <w:numPr>
          <w:ilvl w:val="3"/>
          <w:numId w:val="109"/>
        </w:numPr>
        <w:ind w:left="426"/>
        <w:rPr>
          <w:rFonts w:ascii="Times New Roman" w:hAnsi="Times New Roman"/>
          <w:szCs w:val="24"/>
          <w:lang w:val="pl-PL"/>
        </w:rPr>
      </w:pPr>
      <w:r w:rsidRPr="00AA23E1">
        <w:rPr>
          <w:rFonts w:ascii="Times New Roman" w:hAnsi="Times New Roman"/>
          <w:szCs w:val="24"/>
          <w:lang w:val="pl-PL"/>
        </w:rPr>
        <w:t>W Etapie I Wykonawca przeprowadzi pilotaż migracji danych w IAS we Wrocławiu. W tym celu przekaże Zamawiającemu</w:t>
      </w:r>
      <w:r w:rsidR="00EE7402" w:rsidRPr="00AA23E1">
        <w:rPr>
          <w:rFonts w:ascii="Times New Roman" w:hAnsi="Times New Roman"/>
          <w:szCs w:val="24"/>
          <w:lang w:val="pl-PL"/>
        </w:rPr>
        <w:t>, w terminie 14 dni przed planowanym terminem pilotażu,</w:t>
      </w:r>
      <w:r w:rsidRPr="00AA23E1">
        <w:rPr>
          <w:rFonts w:ascii="Times New Roman" w:hAnsi="Times New Roman"/>
          <w:szCs w:val="24"/>
          <w:lang w:val="pl-PL"/>
        </w:rPr>
        <w:t xml:space="preserve"> uzgodnione szablony arkuszy Excel </w:t>
      </w:r>
      <w:r w:rsidR="00EE7402" w:rsidRPr="00AA23E1">
        <w:rPr>
          <w:rFonts w:ascii="Times New Roman" w:hAnsi="Times New Roman"/>
          <w:szCs w:val="24"/>
          <w:lang w:val="pl-PL"/>
        </w:rPr>
        <w:t xml:space="preserve">oraz </w:t>
      </w:r>
      <w:r w:rsidRPr="00AA23E1">
        <w:rPr>
          <w:rFonts w:ascii="Times New Roman" w:hAnsi="Times New Roman"/>
          <w:szCs w:val="24"/>
          <w:lang w:val="pl-PL"/>
        </w:rPr>
        <w:t xml:space="preserve">skrypty </w:t>
      </w:r>
      <w:r w:rsidR="00EE7402" w:rsidRPr="00AA23E1">
        <w:rPr>
          <w:rFonts w:ascii="Times New Roman" w:hAnsi="Times New Roman"/>
          <w:szCs w:val="24"/>
          <w:lang w:val="pl-PL"/>
        </w:rPr>
        <w:t xml:space="preserve">lub aplikacje (o których mowa w pkt.6) </w:t>
      </w:r>
      <w:r w:rsidRPr="00AA23E1">
        <w:rPr>
          <w:rFonts w:ascii="Times New Roman" w:hAnsi="Times New Roman"/>
          <w:szCs w:val="24"/>
          <w:lang w:val="pl-PL"/>
        </w:rPr>
        <w:t xml:space="preserve">oraz przeszkoli administratorów systemu HERMES2 Zamawiającego </w:t>
      </w:r>
      <w:r w:rsidR="00EE7402" w:rsidRPr="00AA23E1">
        <w:rPr>
          <w:rFonts w:ascii="Times New Roman" w:hAnsi="Times New Roman"/>
          <w:szCs w:val="24"/>
          <w:lang w:val="pl-PL"/>
        </w:rPr>
        <w:t xml:space="preserve">w ich stosowaniu, w celu wykonania prawidłowej migracji danych do systemu HERMES2. Podczas szkolenia Wykonawca dokona próbnej migracji na danych przygotowanych wcześniej przez Zamawiającego. </w:t>
      </w:r>
    </w:p>
    <w:p w:rsidR="00EE7402" w:rsidRPr="00AA23E1" w:rsidRDefault="00EE7402" w:rsidP="00123BA9">
      <w:pPr>
        <w:pStyle w:val="TekstPodst"/>
        <w:numPr>
          <w:ilvl w:val="3"/>
          <w:numId w:val="109"/>
        </w:numPr>
        <w:ind w:left="426"/>
        <w:rPr>
          <w:rFonts w:ascii="Times New Roman" w:hAnsi="Times New Roman"/>
          <w:szCs w:val="24"/>
          <w:lang w:val="pl-PL"/>
        </w:rPr>
      </w:pPr>
      <w:r w:rsidRPr="00AA23E1">
        <w:rPr>
          <w:rFonts w:ascii="Times New Roman" w:hAnsi="Times New Roman"/>
          <w:szCs w:val="24"/>
          <w:lang w:val="pl-PL"/>
        </w:rPr>
        <w:lastRenderedPageBreak/>
        <w:t xml:space="preserve">Zamawiający zapewni, że </w:t>
      </w:r>
      <w:proofErr w:type="spellStart"/>
      <w:r w:rsidRPr="00AA23E1">
        <w:rPr>
          <w:rFonts w:ascii="Times New Roman" w:hAnsi="Times New Roman"/>
          <w:szCs w:val="24"/>
          <w:lang w:val="pl-PL"/>
        </w:rPr>
        <w:t>zmigrowane</w:t>
      </w:r>
      <w:proofErr w:type="spellEnd"/>
      <w:r w:rsidRPr="00AA23E1">
        <w:rPr>
          <w:rFonts w:ascii="Times New Roman" w:hAnsi="Times New Roman"/>
          <w:szCs w:val="24"/>
          <w:lang w:val="pl-PL"/>
        </w:rPr>
        <w:t xml:space="preserve"> dane nie naruszą integralności bazy danych systemu oraz umożliwią wykonywanie prawidłowych operacji w </w:t>
      </w:r>
      <w:proofErr w:type="spellStart"/>
      <w:r w:rsidRPr="00AA23E1">
        <w:rPr>
          <w:rFonts w:ascii="Times New Roman" w:hAnsi="Times New Roman"/>
          <w:szCs w:val="24"/>
          <w:lang w:val="pl-PL"/>
        </w:rPr>
        <w:t>systemi</w:t>
      </w:r>
      <w:proofErr w:type="spellEnd"/>
      <w:r w:rsidRPr="00AA23E1">
        <w:rPr>
          <w:rFonts w:ascii="Times New Roman" w:hAnsi="Times New Roman"/>
          <w:szCs w:val="24"/>
          <w:lang w:val="pl-PL"/>
        </w:rPr>
        <w:t xml:space="preserve"> przez jego użytkowników. </w:t>
      </w:r>
    </w:p>
    <w:p w:rsidR="004E7B3F" w:rsidRPr="00AA23E1" w:rsidRDefault="004E7B3F" w:rsidP="004E7B3F">
      <w:pPr>
        <w:pStyle w:val="TekstPodst"/>
        <w:numPr>
          <w:ilvl w:val="3"/>
          <w:numId w:val="109"/>
        </w:numPr>
        <w:ind w:left="284"/>
        <w:rPr>
          <w:rFonts w:ascii="Times New Roman" w:hAnsi="Times New Roman"/>
          <w:szCs w:val="24"/>
          <w:lang w:val="pl-PL"/>
        </w:rPr>
      </w:pPr>
      <w:r w:rsidRPr="00AA23E1">
        <w:rPr>
          <w:rFonts w:ascii="Times New Roman" w:hAnsi="Times New Roman"/>
          <w:szCs w:val="24"/>
          <w:lang w:val="pl-PL"/>
        </w:rPr>
        <w:t xml:space="preserve">Wykonawca opracuje i przekaże Zamawiającemu mechanizmy wczytujące oraz </w:t>
      </w:r>
      <w:r w:rsidR="00965827" w:rsidRPr="00AA23E1">
        <w:rPr>
          <w:rFonts w:ascii="Times New Roman" w:hAnsi="Times New Roman"/>
          <w:szCs w:val="24"/>
          <w:lang w:val="pl-PL"/>
        </w:rPr>
        <w:t xml:space="preserve">szablon </w:t>
      </w:r>
      <w:r w:rsidRPr="00AA23E1">
        <w:rPr>
          <w:rFonts w:ascii="Times New Roman" w:hAnsi="Times New Roman"/>
          <w:szCs w:val="24"/>
          <w:lang w:val="pl-PL"/>
        </w:rPr>
        <w:t>plik</w:t>
      </w:r>
      <w:r w:rsidR="00965827" w:rsidRPr="00AA23E1">
        <w:rPr>
          <w:rFonts w:ascii="Times New Roman" w:hAnsi="Times New Roman"/>
          <w:szCs w:val="24"/>
          <w:lang w:val="pl-PL"/>
        </w:rPr>
        <w:t>u</w:t>
      </w:r>
      <w:r w:rsidRPr="00AA23E1">
        <w:rPr>
          <w:rFonts w:ascii="Times New Roman" w:hAnsi="Times New Roman"/>
          <w:szCs w:val="24"/>
          <w:lang w:val="pl-PL"/>
        </w:rPr>
        <w:t xml:space="preserve"> wymiany danych z </w:t>
      </w:r>
      <w:r w:rsidR="00965827" w:rsidRPr="00AA23E1">
        <w:rPr>
          <w:rFonts w:ascii="Times New Roman" w:hAnsi="Times New Roman"/>
          <w:szCs w:val="24"/>
          <w:lang w:val="pl-PL"/>
        </w:rPr>
        <w:t xml:space="preserve">zewnętrznym lokalnym </w:t>
      </w:r>
      <w:r w:rsidRPr="00AA23E1">
        <w:rPr>
          <w:rFonts w:ascii="Times New Roman" w:hAnsi="Times New Roman"/>
          <w:szCs w:val="24"/>
          <w:lang w:val="pl-PL"/>
        </w:rPr>
        <w:t>systemem</w:t>
      </w:r>
      <w:r w:rsidR="00965827" w:rsidRPr="00AA23E1">
        <w:rPr>
          <w:rFonts w:ascii="Times New Roman" w:hAnsi="Times New Roman"/>
          <w:szCs w:val="24"/>
          <w:lang w:val="pl-PL"/>
        </w:rPr>
        <w:t xml:space="preserve"> kadrowo-płacowym</w:t>
      </w:r>
      <w:r w:rsidRPr="00AA23E1">
        <w:rPr>
          <w:rFonts w:ascii="Times New Roman" w:hAnsi="Times New Roman"/>
          <w:szCs w:val="24"/>
          <w:lang w:val="pl-PL"/>
        </w:rPr>
        <w:t xml:space="preserve"> zawierający </w:t>
      </w:r>
      <w:r w:rsidR="00965827" w:rsidRPr="00AA23E1">
        <w:rPr>
          <w:rFonts w:ascii="Times New Roman" w:hAnsi="Times New Roman"/>
          <w:szCs w:val="24"/>
          <w:lang w:val="pl-PL"/>
        </w:rPr>
        <w:t xml:space="preserve">okresowe </w:t>
      </w:r>
      <w:r w:rsidRPr="00AA23E1">
        <w:rPr>
          <w:rFonts w:ascii="Times New Roman" w:hAnsi="Times New Roman"/>
          <w:szCs w:val="24"/>
          <w:lang w:val="pl-PL"/>
        </w:rPr>
        <w:t>zmiany w zakresie ruchu osobo</w:t>
      </w:r>
      <w:r w:rsidR="00965827" w:rsidRPr="00AA23E1">
        <w:rPr>
          <w:rFonts w:ascii="Times New Roman" w:hAnsi="Times New Roman"/>
          <w:szCs w:val="24"/>
          <w:lang w:val="pl-PL"/>
        </w:rPr>
        <w:t xml:space="preserve">wego w jednostce organizacyjnej. </w:t>
      </w:r>
      <w:proofErr w:type="spellStart"/>
      <w:r w:rsidR="00965827" w:rsidRPr="00AA23E1">
        <w:rPr>
          <w:rFonts w:ascii="Times New Roman" w:hAnsi="Times New Roman"/>
          <w:szCs w:val="24"/>
          <w:lang w:val="pl-PL"/>
        </w:rPr>
        <w:t>Mechnizmy</w:t>
      </w:r>
      <w:proofErr w:type="spellEnd"/>
      <w:r w:rsidR="00965827" w:rsidRPr="00AA23E1">
        <w:rPr>
          <w:rFonts w:ascii="Times New Roman" w:hAnsi="Times New Roman"/>
          <w:szCs w:val="24"/>
          <w:lang w:val="pl-PL"/>
        </w:rPr>
        <w:t xml:space="preserve"> wczytujące systemu HERMES2, mają zapewnić wczytanie pliku i </w:t>
      </w:r>
      <w:r w:rsidRPr="00AA23E1">
        <w:rPr>
          <w:rFonts w:ascii="Times New Roman" w:hAnsi="Times New Roman"/>
          <w:szCs w:val="24"/>
          <w:lang w:val="pl-PL"/>
        </w:rPr>
        <w:t xml:space="preserve">automatycznie </w:t>
      </w:r>
      <w:r w:rsidR="00965827" w:rsidRPr="00AA23E1">
        <w:rPr>
          <w:rFonts w:ascii="Times New Roman" w:hAnsi="Times New Roman"/>
          <w:szCs w:val="24"/>
          <w:lang w:val="pl-PL"/>
        </w:rPr>
        <w:t xml:space="preserve">naniesienie odpowiednich zmian w systemie HERMES2. Dokumentacja oraz odpowiednie instrukcje z szablonem pliku zostaną dostarczone przez Wykonawcę, a następnie odebrane w ramach produktów Etapu II. Format pliku musi być uzgodniony i zatwierdzony z Zamawiającym.  </w:t>
      </w:r>
    </w:p>
    <w:p w:rsidR="004E7B3F" w:rsidRPr="00AA23E1" w:rsidRDefault="004E7B3F" w:rsidP="004E7B3F">
      <w:pPr>
        <w:pStyle w:val="TekstPodst"/>
        <w:rPr>
          <w:rFonts w:ascii="Times New Roman" w:hAnsi="Times New Roman"/>
          <w:szCs w:val="24"/>
          <w:lang w:val="pl-PL"/>
        </w:rPr>
      </w:pPr>
    </w:p>
    <w:p w:rsidR="001415C7" w:rsidRPr="00AA23E1" w:rsidRDefault="001415C7" w:rsidP="001415C7">
      <w:pPr>
        <w:pStyle w:val="TekstPodst"/>
        <w:rPr>
          <w:rFonts w:ascii="Times New Roman" w:hAnsi="Times New Roman"/>
          <w:b/>
          <w:szCs w:val="24"/>
          <w:lang w:val="pl-PL"/>
        </w:rPr>
      </w:pPr>
      <w:r w:rsidRPr="00AA23E1">
        <w:rPr>
          <w:rFonts w:ascii="Times New Roman" w:hAnsi="Times New Roman"/>
          <w:b/>
          <w:szCs w:val="24"/>
        </w:rPr>
        <w:t>Uwaga: Zamawiający wymaga, aby nadany w Systemu HERMES2 identyfikator kadrowy osoby pozostał niezmieniony.</w:t>
      </w:r>
      <w:r w:rsidR="00AD028D" w:rsidRPr="00AA23E1">
        <w:rPr>
          <w:rFonts w:ascii="Times New Roman" w:hAnsi="Times New Roman"/>
          <w:b/>
          <w:szCs w:val="24"/>
          <w:lang w:val="pl-PL"/>
        </w:rPr>
        <w:t xml:space="preserve"> </w:t>
      </w:r>
    </w:p>
    <w:p w:rsidR="001415C7" w:rsidRPr="00AA23E1" w:rsidRDefault="00AD028D" w:rsidP="001415C7">
      <w:pPr>
        <w:pStyle w:val="TekstPodst"/>
        <w:rPr>
          <w:rFonts w:ascii="Times New Roman" w:hAnsi="Times New Roman"/>
          <w:szCs w:val="24"/>
        </w:rPr>
      </w:pPr>
      <w:r w:rsidRPr="00AA23E1">
        <w:rPr>
          <w:rFonts w:ascii="Times New Roman" w:hAnsi="Times New Roman"/>
          <w:szCs w:val="24"/>
          <w:lang w:val="pl-PL"/>
        </w:rPr>
        <w:t>W terminie 5</w:t>
      </w:r>
      <w:r w:rsidR="00EE7402" w:rsidRPr="00AA23E1">
        <w:rPr>
          <w:rFonts w:ascii="Times New Roman" w:hAnsi="Times New Roman"/>
          <w:szCs w:val="24"/>
          <w:lang w:val="pl-PL"/>
        </w:rPr>
        <w:t xml:space="preserve"> dni</w:t>
      </w:r>
      <w:r w:rsidRPr="00AA23E1">
        <w:rPr>
          <w:rFonts w:ascii="Times New Roman" w:hAnsi="Times New Roman"/>
          <w:szCs w:val="24"/>
          <w:lang w:val="pl-PL"/>
        </w:rPr>
        <w:t xml:space="preserve"> od podpisania umowy </w:t>
      </w:r>
      <w:r w:rsidR="001415C7" w:rsidRPr="00AA23E1">
        <w:rPr>
          <w:rFonts w:ascii="Times New Roman" w:hAnsi="Times New Roman"/>
          <w:szCs w:val="24"/>
        </w:rPr>
        <w:t xml:space="preserve">Wykonawca przygotuje plan </w:t>
      </w:r>
      <w:r w:rsidR="00EE7402" w:rsidRPr="00AA23E1">
        <w:rPr>
          <w:rFonts w:ascii="Times New Roman" w:hAnsi="Times New Roman"/>
          <w:szCs w:val="24"/>
          <w:lang w:val="pl-PL"/>
        </w:rPr>
        <w:t xml:space="preserve">wsparcia procesu </w:t>
      </w:r>
      <w:r w:rsidR="001415C7" w:rsidRPr="00AA23E1">
        <w:rPr>
          <w:rFonts w:ascii="Times New Roman" w:hAnsi="Times New Roman"/>
          <w:szCs w:val="24"/>
        </w:rPr>
        <w:t xml:space="preserve">migracji, który umożliwi jej sprawną realizację we wszystkich jednostkach organizacyjnych objętych </w:t>
      </w:r>
      <w:r w:rsidRPr="00AA23E1">
        <w:rPr>
          <w:rFonts w:ascii="Times New Roman" w:hAnsi="Times New Roman"/>
          <w:szCs w:val="24"/>
          <w:lang w:val="pl-PL"/>
        </w:rPr>
        <w:t>migracją</w:t>
      </w:r>
      <w:r w:rsidR="001415C7" w:rsidRPr="00AA23E1">
        <w:rPr>
          <w:rFonts w:ascii="Times New Roman" w:hAnsi="Times New Roman"/>
          <w:szCs w:val="24"/>
        </w:rPr>
        <w:t xml:space="preserve">. </w:t>
      </w:r>
    </w:p>
    <w:p w:rsidR="001415C7" w:rsidRPr="00AA23E1" w:rsidRDefault="001415C7" w:rsidP="001415C7">
      <w:pPr>
        <w:pStyle w:val="TekstPodst"/>
        <w:rPr>
          <w:rFonts w:ascii="Times New Roman" w:hAnsi="Times New Roman"/>
          <w:szCs w:val="24"/>
        </w:rPr>
      </w:pPr>
      <w:r w:rsidRPr="00AA23E1">
        <w:rPr>
          <w:rFonts w:ascii="Times New Roman" w:hAnsi="Times New Roman"/>
          <w:szCs w:val="24"/>
        </w:rPr>
        <w:t xml:space="preserve">Proces </w:t>
      </w:r>
      <w:r w:rsidR="00AD028D" w:rsidRPr="00AA23E1">
        <w:rPr>
          <w:rFonts w:ascii="Times New Roman" w:hAnsi="Times New Roman"/>
          <w:szCs w:val="24"/>
          <w:lang w:val="pl-PL"/>
        </w:rPr>
        <w:t xml:space="preserve">wsparcia </w:t>
      </w:r>
      <w:r w:rsidRPr="00AA23E1">
        <w:rPr>
          <w:rFonts w:ascii="Times New Roman" w:hAnsi="Times New Roman"/>
          <w:szCs w:val="24"/>
        </w:rPr>
        <w:t xml:space="preserve">migracji danych będzie podlegał weryfikacji kompletności, poprawności wykonania od strony technicznej oraz funkcjonalnej. </w:t>
      </w:r>
    </w:p>
    <w:p w:rsidR="00AD028D" w:rsidRPr="00AA23E1" w:rsidRDefault="00AD028D" w:rsidP="001415C7">
      <w:pPr>
        <w:pStyle w:val="TekstPodst"/>
        <w:rPr>
          <w:rFonts w:ascii="Times New Roman" w:hAnsi="Times New Roman"/>
          <w:szCs w:val="24"/>
          <w:lang w:val="pl-PL"/>
        </w:rPr>
      </w:pPr>
      <w:r w:rsidRPr="00AA23E1">
        <w:rPr>
          <w:rFonts w:ascii="Times New Roman" w:hAnsi="Times New Roman"/>
          <w:szCs w:val="24"/>
          <w:lang w:val="pl-PL"/>
        </w:rPr>
        <w:t>Zarówno arkusze migracyjne oraz przekazane niezbędne skrypty</w:t>
      </w:r>
      <w:r w:rsidR="00965827" w:rsidRPr="00AA23E1">
        <w:rPr>
          <w:rFonts w:ascii="Times New Roman" w:hAnsi="Times New Roman"/>
          <w:szCs w:val="24"/>
          <w:lang w:val="pl-PL"/>
        </w:rPr>
        <w:t>, pliki</w:t>
      </w:r>
      <w:r w:rsidRPr="00AA23E1">
        <w:rPr>
          <w:rFonts w:ascii="Times New Roman" w:hAnsi="Times New Roman"/>
          <w:szCs w:val="24"/>
          <w:lang w:val="pl-PL"/>
        </w:rPr>
        <w:t xml:space="preserve"> lub aplikacje umożliwiające samodzielne i prawidłowe przeprowadzenie </w:t>
      </w:r>
      <w:r w:rsidR="00447C91" w:rsidRPr="00AA23E1">
        <w:rPr>
          <w:rFonts w:ascii="Times New Roman" w:hAnsi="Times New Roman"/>
          <w:szCs w:val="24"/>
          <w:lang w:val="pl-PL"/>
        </w:rPr>
        <w:t>migracji i wymiany danych przez Zamawiającego są</w:t>
      </w:r>
      <w:r w:rsidRPr="00AA23E1">
        <w:rPr>
          <w:rFonts w:ascii="Times New Roman" w:hAnsi="Times New Roman"/>
          <w:szCs w:val="24"/>
          <w:lang w:val="pl-PL"/>
        </w:rPr>
        <w:t xml:space="preserve">  nieodłącznymi elementami systemu HERMES2. </w:t>
      </w:r>
    </w:p>
    <w:p w:rsidR="00AD028D" w:rsidRPr="00AA23E1" w:rsidRDefault="00AD028D" w:rsidP="001415C7">
      <w:pPr>
        <w:pStyle w:val="TekstPodst"/>
        <w:rPr>
          <w:rFonts w:ascii="Times New Roman" w:hAnsi="Times New Roman"/>
          <w:szCs w:val="24"/>
          <w:lang w:val="pl-PL"/>
        </w:rPr>
      </w:pPr>
      <w:r w:rsidRPr="00AA23E1">
        <w:rPr>
          <w:rFonts w:ascii="Times New Roman" w:hAnsi="Times New Roman"/>
          <w:szCs w:val="24"/>
          <w:lang w:val="pl-PL"/>
        </w:rPr>
        <w:t>Dostawa ww. elementów odbywać się będzie zgodnie z Załącznikiem Nr 5 – Procedura dostawy, akceptacji i odbioru produktów.</w:t>
      </w:r>
      <w:r w:rsidR="004E7B3F" w:rsidRPr="00AA23E1">
        <w:rPr>
          <w:rFonts w:ascii="Times New Roman" w:hAnsi="Times New Roman"/>
          <w:szCs w:val="24"/>
          <w:lang w:val="pl-PL"/>
        </w:rPr>
        <w:t xml:space="preserve"> </w:t>
      </w:r>
    </w:p>
    <w:p w:rsidR="00574A8E" w:rsidRPr="00AA23E1" w:rsidRDefault="006927C1">
      <w:pPr>
        <w:pStyle w:val="Nagwek1"/>
        <w:numPr>
          <w:ilvl w:val="0"/>
          <w:numId w:val="5"/>
        </w:numPr>
        <w:ind w:left="567" w:hanging="600"/>
        <w:rPr>
          <w:rFonts w:ascii="Times New Roman" w:hAnsi="Times New Roman"/>
          <w:sz w:val="24"/>
          <w:szCs w:val="24"/>
        </w:rPr>
      </w:pPr>
      <w:bookmarkStart w:id="18" w:name="_Toc496526410"/>
      <w:r w:rsidRPr="00AA23E1">
        <w:rPr>
          <w:rFonts w:ascii="Times New Roman" w:hAnsi="Times New Roman"/>
          <w:sz w:val="24"/>
          <w:szCs w:val="24"/>
        </w:rPr>
        <w:lastRenderedPageBreak/>
        <w:t xml:space="preserve">Specyfikacja zakresu dokumentacji, którą będzie zobowiązany </w:t>
      </w:r>
      <w:r w:rsidR="00C30B96" w:rsidRPr="00AA23E1">
        <w:rPr>
          <w:rFonts w:ascii="Times New Roman" w:hAnsi="Times New Roman"/>
          <w:sz w:val="24"/>
          <w:szCs w:val="24"/>
          <w:lang w:val="pl-PL"/>
        </w:rPr>
        <w:t xml:space="preserve">aktualizować </w:t>
      </w:r>
      <w:r w:rsidRPr="00AA23E1">
        <w:rPr>
          <w:rFonts w:ascii="Times New Roman" w:hAnsi="Times New Roman"/>
          <w:sz w:val="24"/>
          <w:szCs w:val="24"/>
        </w:rPr>
        <w:t>Wykonawca Systemu</w:t>
      </w:r>
      <w:bookmarkEnd w:id="16"/>
      <w:r w:rsidR="00005C3A" w:rsidRPr="00AA23E1">
        <w:rPr>
          <w:rFonts w:ascii="Times New Roman" w:hAnsi="Times New Roman"/>
          <w:sz w:val="24"/>
          <w:szCs w:val="24"/>
        </w:rPr>
        <w:t xml:space="preserve"> HERMES2</w:t>
      </w:r>
      <w:bookmarkEnd w:id="18"/>
    </w:p>
    <w:p w:rsidR="006927C1" w:rsidRPr="00AA23E1" w:rsidRDefault="006927C1">
      <w:pPr>
        <w:pStyle w:val="TekstPodst"/>
        <w:rPr>
          <w:rFonts w:ascii="Times New Roman" w:hAnsi="Times New Roman"/>
          <w:szCs w:val="24"/>
        </w:rPr>
      </w:pPr>
      <w:r w:rsidRPr="00AA23E1">
        <w:rPr>
          <w:rFonts w:ascii="Times New Roman" w:hAnsi="Times New Roman"/>
          <w:szCs w:val="24"/>
        </w:rPr>
        <w:t xml:space="preserve">Zamawiający wymaga, aby Wykonawca </w:t>
      </w:r>
      <w:r w:rsidR="009F443F" w:rsidRPr="00AA23E1">
        <w:rPr>
          <w:rFonts w:ascii="Times New Roman" w:hAnsi="Times New Roman"/>
          <w:szCs w:val="24"/>
          <w:lang w:val="pl-PL"/>
        </w:rPr>
        <w:t>zaktualizował</w:t>
      </w:r>
      <w:r w:rsidRPr="00AA23E1">
        <w:rPr>
          <w:rFonts w:ascii="Times New Roman" w:hAnsi="Times New Roman"/>
          <w:szCs w:val="24"/>
        </w:rPr>
        <w:t xml:space="preserve">, zgodnie z ogólnie akceptowalnymi standardami w dziedzinie dokumentowania, następujące rodzaje dokumentacji: </w:t>
      </w:r>
    </w:p>
    <w:p w:rsidR="006927C1" w:rsidRPr="00AA23E1" w:rsidRDefault="006927C1" w:rsidP="00BA604A">
      <w:pPr>
        <w:pStyle w:val="TekstPodst"/>
        <w:numPr>
          <w:ilvl w:val="0"/>
          <w:numId w:val="8"/>
        </w:numPr>
        <w:rPr>
          <w:rFonts w:ascii="Times New Roman" w:hAnsi="Times New Roman"/>
          <w:szCs w:val="24"/>
        </w:rPr>
      </w:pPr>
      <w:r w:rsidRPr="00AA23E1">
        <w:rPr>
          <w:rFonts w:ascii="Times New Roman" w:hAnsi="Times New Roman"/>
          <w:szCs w:val="24"/>
        </w:rPr>
        <w:t>Dokumentację techniczną;</w:t>
      </w:r>
    </w:p>
    <w:p w:rsidR="006927C1" w:rsidRPr="00AA23E1" w:rsidRDefault="006927C1" w:rsidP="00BA604A">
      <w:pPr>
        <w:pStyle w:val="TekstPodst"/>
        <w:numPr>
          <w:ilvl w:val="0"/>
          <w:numId w:val="8"/>
        </w:numPr>
        <w:rPr>
          <w:rFonts w:ascii="Times New Roman" w:hAnsi="Times New Roman"/>
          <w:szCs w:val="24"/>
        </w:rPr>
      </w:pPr>
      <w:r w:rsidRPr="00AA23E1">
        <w:rPr>
          <w:rFonts w:ascii="Times New Roman" w:hAnsi="Times New Roman"/>
          <w:szCs w:val="24"/>
        </w:rPr>
        <w:t>Dokumentację powykonawczą;</w:t>
      </w:r>
    </w:p>
    <w:p w:rsidR="006927C1" w:rsidRPr="00AA23E1" w:rsidRDefault="006927C1" w:rsidP="00BA604A">
      <w:pPr>
        <w:pStyle w:val="TekstPodst"/>
        <w:numPr>
          <w:ilvl w:val="0"/>
          <w:numId w:val="8"/>
        </w:numPr>
        <w:rPr>
          <w:rFonts w:ascii="Times New Roman" w:hAnsi="Times New Roman"/>
          <w:szCs w:val="24"/>
        </w:rPr>
      </w:pPr>
      <w:r w:rsidRPr="00AA23E1">
        <w:rPr>
          <w:rFonts w:ascii="Times New Roman" w:hAnsi="Times New Roman"/>
          <w:szCs w:val="24"/>
        </w:rPr>
        <w:t>Dokumentację eksploatacyjną.</w:t>
      </w:r>
    </w:p>
    <w:p w:rsidR="006927C1" w:rsidRPr="00AA23E1" w:rsidRDefault="006927C1">
      <w:pPr>
        <w:pStyle w:val="TekstPodst"/>
        <w:rPr>
          <w:rFonts w:ascii="Times New Roman" w:hAnsi="Times New Roman"/>
          <w:szCs w:val="24"/>
        </w:rPr>
      </w:pPr>
      <w:r w:rsidRPr="00AA23E1">
        <w:rPr>
          <w:rFonts w:ascii="Times New Roman" w:hAnsi="Times New Roman"/>
          <w:szCs w:val="24"/>
        </w:rPr>
        <w:t xml:space="preserve">Zakres poszczególnych dokumentów będzie uzgadniany z Zamawiającym. </w:t>
      </w:r>
    </w:p>
    <w:p w:rsidR="00574A8E" w:rsidRPr="00AA23E1" w:rsidRDefault="00D537E9">
      <w:pPr>
        <w:pStyle w:val="Nagwek2"/>
        <w:numPr>
          <w:ilvl w:val="1"/>
          <w:numId w:val="5"/>
        </w:numPr>
        <w:ind w:left="567" w:hanging="600"/>
        <w:rPr>
          <w:rFonts w:ascii="Times New Roman" w:hAnsi="Times New Roman"/>
          <w:sz w:val="24"/>
          <w:szCs w:val="24"/>
        </w:rPr>
      </w:pPr>
      <w:bookmarkStart w:id="19" w:name="_Toc294526608"/>
      <w:bookmarkStart w:id="20" w:name="_Ref295983028"/>
      <w:bookmarkStart w:id="21" w:name="_Ref295983033"/>
      <w:r w:rsidRPr="00AA23E1">
        <w:rPr>
          <w:rFonts w:ascii="Times New Roman" w:hAnsi="Times New Roman"/>
          <w:sz w:val="24"/>
          <w:szCs w:val="24"/>
        </w:rPr>
        <w:br w:type="page"/>
      </w:r>
      <w:bookmarkStart w:id="22" w:name="_Ref304290303"/>
      <w:bookmarkStart w:id="23" w:name="_Toc496526411"/>
      <w:r w:rsidR="006927C1" w:rsidRPr="00AA23E1">
        <w:rPr>
          <w:rFonts w:ascii="Times New Roman" w:hAnsi="Times New Roman"/>
          <w:sz w:val="24"/>
          <w:szCs w:val="24"/>
        </w:rPr>
        <w:lastRenderedPageBreak/>
        <w:t>Dokumentacja techniczna</w:t>
      </w:r>
      <w:bookmarkEnd w:id="19"/>
      <w:bookmarkEnd w:id="20"/>
      <w:bookmarkEnd w:id="21"/>
      <w:r w:rsidR="006927C1" w:rsidRPr="00AA23E1">
        <w:rPr>
          <w:rFonts w:ascii="Times New Roman" w:hAnsi="Times New Roman"/>
          <w:sz w:val="24"/>
          <w:szCs w:val="24"/>
        </w:rPr>
        <w:t xml:space="preserve"> </w:t>
      </w:r>
      <w:r w:rsidR="00C30B96" w:rsidRPr="00AA23E1">
        <w:rPr>
          <w:rFonts w:ascii="Times New Roman" w:hAnsi="Times New Roman"/>
          <w:sz w:val="24"/>
          <w:szCs w:val="24"/>
          <w:lang w:val="pl-PL"/>
        </w:rPr>
        <w:t>.</w:t>
      </w:r>
      <w:bookmarkEnd w:id="22"/>
      <w:bookmarkEnd w:id="23"/>
    </w:p>
    <w:p w:rsidR="006927C1" w:rsidRPr="00AA23E1" w:rsidRDefault="006927C1">
      <w:pPr>
        <w:pStyle w:val="TekstPodst"/>
        <w:rPr>
          <w:rFonts w:ascii="Times New Roman" w:hAnsi="Times New Roman"/>
          <w:szCs w:val="24"/>
        </w:rPr>
      </w:pPr>
      <w:r w:rsidRPr="00AA23E1">
        <w:rPr>
          <w:rFonts w:ascii="Times New Roman" w:hAnsi="Times New Roman"/>
          <w:szCs w:val="24"/>
        </w:rPr>
        <w:t xml:space="preserve">Wykonawca </w:t>
      </w:r>
      <w:r w:rsidR="00C30B96" w:rsidRPr="00AA23E1">
        <w:rPr>
          <w:rFonts w:ascii="Times New Roman" w:hAnsi="Times New Roman"/>
          <w:szCs w:val="24"/>
          <w:lang w:val="pl-PL"/>
        </w:rPr>
        <w:t xml:space="preserve">aktualizuje </w:t>
      </w:r>
      <w:r w:rsidRPr="00AA23E1">
        <w:rPr>
          <w:rFonts w:ascii="Times New Roman" w:hAnsi="Times New Roman"/>
          <w:szCs w:val="24"/>
        </w:rPr>
        <w:t>dokumentację techniczną w oparciu o:</w:t>
      </w:r>
    </w:p>
    <w:p w:rsidR="006927C1" w:rsidRPr="00AA23E1" w:rsidRDefault="006927C1" w:rsidP="00BA604A">
      <w:pPr>
        <w:pStyle w:val="TekstPodst"/>
        <w:numPr>
          <w:ilvl w:val="0"/>
          <w:numId w:val="8"/>
        </w:numPr>
        <w:rPr>
          <w:rFonts w:ascii="Times New Roman" w:hAnsi="Times New Roman"/>
          <w:szCs w:val="24"/>
        </w:rPr>
      </w:pPr>
      <w:r w:rsidRPr="00AA23E1">
        <w:rPr>
          <w:rFonts w:ascii="Times New Roman" w:hAnsi="Times New Roman"/>
          <w:szCs w:val="24"/>
        </w:rPr>
        <w:t xml:space="preserve">Standard nr </w:t>
      </w:r>
      <w:proofErr w:type="spellStart"/>
      <w:r w:rsidRPr="00AA23E1">
        <w:rPr>
          <w:rFonts w:ascii="Times New Roman" w:hAnsi="Times New Roman"/>
          <w:szCs w:val="24"/>
        </w:rPr>
        <w:t>Ki</w:t>
      </w:r>
      <w:r w:rsidR="009F443F" w:rsidRPr="00AA23E1">
        <w:rPr>
          <w:rFonts w:ascii="Times New Roman" w:hAnsi="Times New Roman"/>
          <w:szCs w:val="24"/>
        </w:rPr>
        <w:t>C</w:t>
      </w:r>
      <w:proofErr w:type="spellEnd"/>
      <w:r w:rsidR="009F443F" w:rsidRPr="00AA23E1">
        <w:rPr>
          <w:rFonts w:ascii="Times New Roman" w:hAnsi="Times New Roman"/>
          <w:szCs w:val="24"/>
        </w:rPr>
        <w:t xml:space="preserve">/09/06/01 - Projekt Techniczny, który </w:t>
      </w:r>
      <w:r w:rsidR="009F443F" w:rsidRPr="00AA23E1">
        <w:rPr>
          <w:rFonts w:ascii="Times New Roman" w:hAnsi="Times New Roman"/>
          <w:szCs w:val="24"/>
          <w:lang w:val="pl-PL"/>
        </w:rPr>
        <w:t xml:space="preserve">po podpisaniu umowy, </w:t>
      </w:r>
      <w:r w:rsidR="009F443F" w:rsidRPr="00AA23E1">
        <w:rPr>
          <w:rFonts w:ascii="Times New Roman" w:hAnsi="Times New Roman"/>
          <w:szCs w:val="24"/>
        </w:rPr>
        <w:t>na żądanie Wykonawcy</w:t>
      </w:r>
      <w:r w:rsidR="009F443F" w:rsidRPr="00AA23E1">
        <w:rPr>
          <w:rFonts w:ascii="Times New Roman" w:hAnsi="Times New Roman"/>
          <w:szCs w:val="24"/>
          <w:lang w:val="pl-PL"/>
        </w:rPr>
        <w:t xml:space="preserve">, </w:t>
      </w:r>
      <w:r w:rsidR="009F443F" w:rsidRPr="00AA23E1">
        <w:rPr>
          <w:rFonts w:ascii="Times New Roman" w:hAnsi="Times New Roman"/>
          <w:szCs w:val="24"/>
        </w:rPr>
        <w:t>zostanie przekazany przez Zamawiającego w wersji elektronicznej</w:t>
      </w:r>
      <w:r w:rsidRPr="00AA23E1">
        <w:rPr>
          <w:rFonts w:ascii="Times New Roman" w:hAnsi="Times New Roman"/>
          <w:szCs w:val="24"/>
        </w:rPr>
        <w:t>.</w:t>
      </w:r>
    </w:p>
    <w:p w:rsidR="006927C1" w:rsidRPr="00AA23E1" w:rsidRDefault="006927C1" w:rsidP="00BA604A">
      <w:pPr>
        <w:pStyle w:val="TekstPodst"/>
        <w:numPr>
          <w:ilvl w:val="0"/>
          <w:numId w:val="8"/>
        </w:numPr>
        <w:rPr>
          <w:rFonts w:ascii="Times New Roman" w:hAnsi="Times New Roman"/>
          <w:szCs w:val="24"/>
        </w:rPr>
      </w:pPr>
      <w:r w:rsidRPr="00AA23E1">
        <w:rPr>
          <w:rFonts w:ascii="Times New Roman" w:hAnsi="Times New Roman"/>
          <w:szCs w:val="24"/>
        </w:rPr>
        <w:t xml:space="preserve">Opis usługi informatycznej wraz z częścią techniczną winien być przygotowany zgodnie ze “Standardem opisu usługi informatycznej (IT)”, </w:t>
      </w:r>
      <w:r w:rsidR="009F443F" w:rsidRPr="00AA23E1">
        <w:rPr>
          <w:rFonts w:ascii="Times New Roman" w:hAnsi="Times New Roman"/>
          <w:szCs w:val="24"/>
        </w:rPr>
        <w:t xml:space="preserve">który </w:t>
      </w:r>
      <w:r w:rsidR="009F443F" w:rsidRPr="00AA23E1">
        <w:rPr>
          <w:rFonts w:ascii="Times New Roman" w:hAnsi="Times New Roman"/>
          <w:szCs w:val="24"/>
          <w:lang w:val="pl-PL"/>
        </w:rPr>
        <w:t xml:space="preserve">po podpisaniu umowy </w:t>
      </w:r>
      <w:r w:rsidR="009F443F" w:rsidRPr="00AA23E1">
        <w:rPr>
          <w:rFonts w:ascii="Times New Roman" w:hAnsi="Times New Roman"/>
          <w:szCs w:val="24"/>
        </w:rPr>
        <w:t>na żądanie Wykonawcy zostanie przekazany przez Zamawiającego w wersji elektronicznej.</w:t>
      </w:r>
      <w:r w:rsidRPr="00AA23E1">
        <w:rPr>
          <w:rFonts w:ascii="Times New Roman" w:hAnsi="Times New Roman"/>
          <w:szCs w:val="24"/>
        </w:rPr>
        <w:t xml:space="preserve"> </w:t>
      </w:r>
    </w:p>
    <w:p w:rsidR="00574A8E" w:rsidRPr="00AA23E1" w:rsidRDefault="00C9131D">
      <w:pPr>
        <w:pStyle w:val="Nagwek2"/>
        <w:numPr>
          <w:ilvl w:val="1"/>
          <w:numId w:val="5"/>
        </w:numPr>
        <w:ind w:left="567" w:hanging="600"/>
        <w:rPr>
          <w:rFonts w:ascii="Times New Roman" w:hAnsi="Times New Roman"/>
          <w:sz w:val="24"/>
          <w:szCs w:val="24"/>
        </w:rPr>
      </w:pPr>
      <w:bookmarkStart w:id="24" w:name="_Toc496526412"/>
      <w:r w:rsidRPr="00AA23E1">
        <w:rPr>
          <w:rFonts w:ascii="Times New Roman" w:hAnsi="Times New Roman"/>
          <w:sz w:val="24"/>
          <w:szCs w:val="24"/>
        </w:rPr>
        <w:t>Dokumentacja powykonawcza infrastruktury technicznej</w:t>
      </w:r>
      <w:bookmarkEnd w:id="24"/>
    </w:p>
    <w:p w:rsidR="00C9131D" w:rsidRPr="00AA23E1" w:rsidRDefault="005E105E" w:rsidP="009F443F">
      <w:pPr>
        <w:pStyle w:val="TekstPodstNumery"/>
        <w:ind w:left="360"/>
        <w:rPr>
          <w:rFonts w:ascii="Times New Roman" w:hAnsi="Times New Roman" w:cs="Times New Roman"/>
          <w:szCs w:val="24"/>
        </w:rPr>
      </w:pPr>
      <w:r w:rsidRPr="00AA23E1">
        <w:rPr>
          <w:rFonts w:ascii="Times New Roman" w:hAnsi="Times New Roman" w:cs="Times New Roman"/>
          <w:szCs w:val="24"/>
        </w:rPr>
        <w:t>D</w:t>
      </w:r>
      <w:r w:rsidR="00C9131D" w:rsidRPr="00AA23E1">
        <w:rPr>
          <w:rFonts w:ascii="Times New Roman" w:hAnsi="Times New Roman" w:cs="Times New Roman"/>
          <w:szCs w:val="24"/>
        </w:rPr>
        <w:t>okumentacja powykonawcza infrastruktury technicznej Systemu HERMES2 odpowiadająca rzeczywistej implementacji wszystkich środowisk Systemu HERMES2</w:t>
      </w:r>
      <w:r w:rsidR="006F2A68" w:rsidRPr="00AA23E1">
        <w:rPr>
          <w:rFonts w:ascii="Times New Roman" w:hAnsi="Times New Roman" w:cs="Times New Roman"/>
          <w:szCs w:val="24"/>
        </w:rPr>
        <w:t xml:space="preserve"> w przypadku zmiany </w:t>
      </w:r>
      <w:r w:rsidR="00C9131D" w:rsidRPr="00AA23E1">
        <w:rPr>
          <w:rFonts w:ascii="Times New Roman" w:hAnsi="Times New Roman" w:cs="Times New Roman"/>
          <w:szCs w:val="24"/>
        </w:rPr>
        <w:t>musi być dostarczana wraz z każdą dostawą nowej wersji Systemu HERMES2 / poprawki Systemu HERMES2</w:t>
      </w:r>
      <w:r w:rsidR="00E626A1" w:rsidRPr="00AA23E1">
        <w:rPr>
          <w:rFonts w:ascii="Times New Roman" w:hAnsi="Times New Roman" w:cs="Times New Roman"/>
          <w:szCs w:val="24"/>
        </w:rPr>
        <w:t>.</w:t>
      </w:r>
    </w:p>
    <w:p w:rsidR="00574A8E" w:rsidRPr="00AA23E1" w:rsidRDefault="0005230A">
      <w:pPr>
        <w:pStyle w:val="TekstPodstNumery"/>
        <w:numPr>
          <w:ilvl w:val="0"/>
          <w:numId w:val="39"/>
        </w:numPr>
        <w:ind w:left="360"/>
        <w:rPr>
          <w:rFonts w:ascii="Times New Roman" w:hAnsi="Times New Roman" w:cs="Times New Roman"/>
          <w:szCs w:val="24"/>
        </w:rPr>
      </w:pPr>
      <w:r w:rsidRPr="00AA23E1">
        <w:rPr>
          <w:rFonts w:ascii="Times New Roman" w:hAnsi="Times New Roman" w:cs="Times New Roman"/>
          <w:szCs w:val="24"/>
        </w:rPr>
        <w:t>Kierownik Projektu Zamawiającego będzie określał skład zespołu akceptacyjnego Dokumentacji powykonawczej infrastruktury technicznej Systemu HERMES2, w skład którego będą mogli wchodzić przedstawiciele zespołów:</w:t>
      </w:r>
    </w:p>
    <w:p w:rsidR="006C0FDE" w:rsidRPr="00AA23E1" w:rsidRDefault="0005230A" w:rsidP="006C0FDE">
      <w:pPr>
        <w:pStyle w:val="msolistparagraph0"/>
        <w:numPr>
          <w:ilvl w:val="0"/>
          <w:numId w:val="95"/>
        </w:numPr>
        <w:spacing w:after="0" w:line="240" w:lineRule="auto"/>
        <w:ind w:left="714" w:hanging="357"/>
        <w:rPr>
          <w:rFonts w:ascii="Times New Roman" w:hAnsi="Times New Roman"/>
          <w:sz w:val="24"/>
          <w:szCs w:val="24"/>
        </w:rPr>
      </w:pPr>
      <w:r w:rsidRPr="00AA23E1">
        <w:rPr>
          <w:rFonts w:ascii="Times New Roman" w:hAnsi="Times New Roman"/>
          <w:b/>
          <w:sz w:val="24"/>
          <w:szCs w:val="24"/>
        </w:rPr>
        <w:t>MCK</w:t>
      </w:r>
      <w:r w:rsidRPr="00AA23E1">
        <w:rPr>
          <w:rFonts w:ascii="Times New Roman" w:hAnsi="Times New Roman"/>
          <w:sz w:val="24"/>
          <w:szCs w:val="24"/>
        </w:rPr>
        <w:t xml:space="preserve"> </w:t>
      </w:r>
      <w:r w:rsidRPr="00AA23E1">
        <w:rPr>
          <w:rFonts w:ascii="Times New Roman" w:hAnsi="Times New Roman"/>
          <w:b/>
          <w:sz w:val="24"/>
          <w:szCs w:val="24"/>
        </w:rPr>
        <w:t>Systemu HERMES2</w:t>
      </w:r>
      <w:r w:rsidRPr="00AA23E1">
        <w:rPr>
          <w:rFonts w:ascii="Times New Roman" w:hAnsi="Times New Roman"/>
          <w:sz w:val="24"/>
          <w:szCs w:val="24"/>
        </w:rPr>
        <w:t>,</w:t>
      </w:r>
    </w:p>
    <w:p w:rsidR="006C0FDE" w:rsidRPr="00AA23E1" w:rsidRDefault="0005230A" w:rsidP="006C0FDE">
      <w:pPr>
        <w:numPr>
          <w:ilvl w:val="0"/>
          <w:numId w:val="95"/>
        </w:numPr>
        <w:ind w:left="714" w:hanging="357"/>
        <w:contextualSpacing/>
        <w:rPr>
          <w:rFonts w:ascii="Times New Roman" w:hAnsi="Times New Roman" w:cs="Times New Roman"/>
          <w:b/>
          <w:szCs w:val="24"/>
        </w:rPr>
      </w:pPr>
      <w:r w:rsidRPr="00AA23E1">
        <w:rPr>
          <w:rFonts w:ascii="Times New Roman" w:hAnsi="Times New Roman" w:cs="Times New Roman"/>
          <w:b/>
          <w:szCs w:val="24"/>
        </w:rPr>
        <w:t xml:space="preserve">CPD MF, </w:t>
      </w:r>
    </w:p>
    <w:p w:rsidR="00574A8E" w:rsidRPr="00AA23E1" w:rsidRDefault="0005230A" w:rsidP="00AA23E1">
      <w:pPr>
        <w:numPr>
          <w:ilvl w:val="0"/>
          <w:numId w:val="95"/>
        </w:numPr>
        <w:ind w:left="714" w:hanging="357"/>
        <w:contextualSpacing/>
        <w:rPr>
          <w:rFonts w:ascii="Times New Roman" w:hAnsi="Times New Roman" w:cs="Times New Roman"/>
          <w:szCs w:val="24"/>
        </w:rPr>
      </w:pPr>
      <w:r w:rsidRPr="00AA23E1">
        <w:rPr>
          <w:rFonts w:ascii="Times New Roman" w:hAnsi="Times New Roman" w:cs="Times New Roman"/>
          <w:szCs w:val="24"/>
        </w:rPr>
        <w:t>wsparcia zewnętrznego.</w:t>
      </w:r>
    </w:p>
    <w:p w:rsidR="00C9131D" w:rsidRPr="00AA23E1" w:rsidRDefault="00C9131D" w:rsidP="00A11D0A">
      <w:pPr>
        <w:pStyle w:val="TekstPodstNumery"/>
        <w:numPr>
          <w:ilvl w:val="0"/>
          <w:numId w:val="39"/>
        </w:numPr>
        <w:ind w:left="360"/>
        <w:rPr>
          <w:rFonts w:ascii="Times New Roman" w:hAnsi="Times New Roman" w:cs="Times New Roman"/>
          <w:szCs w:val="24"/>
        </w:rPr>
      </w:pPr>
      <w:r w:rsidRPr="00AA23E1">
        <w:rPr>
          <w:rFonts w:ascii="Times New Roman" w:hAnsi="Times New Roman" w:cs="Times New Roman"/>
          <w:szCs w:val="24"/>
        </w:rPr>
        <w:t>Odbiór Dokumentacji powykonawczej infrastruktury technicznej Systemu HERMES2 następuje po zaakceptowaniu bez uwag tego dokumentu przez wszystkich członków zespołu akceptacyjnego.</w:t>
      </w:r>
    </w:p>
    <w:p w:rsidR="00574A8E" w:rsidRPr="00AA23E1" w:rsidRDefault="009F443F" w:rsidP="009F443F">
      <w:pPr>
        <w:pStyle w:val="TekstPodstNumery"/>
        <w:rPr>
          <w:rFonts w:ascii="Times New Roman" w:hAnsi="Times New Roman" w:cs="Times New Roman"/>
          <w:szCs w:val="24"/>
        </w:rPr>
      </w:pPr>
      <w:r w:rsidRPr="00AA23E1">
        <w:rPr>
          <w:rFonts w:ascii="Times New Roman" w:hAnsi="Times New Roman" w:cs="Times New Roman"/>
          <w:szCs w:val="24"/>
        </w:rPr>
        <w:t xml:space="preserve">Aktualna </w:t>
      </w:r>
      <w:r w:rsidR="001F21C0" w:rsidRPr="00AA23E1">
        <w:rPr>
          <w:rFonts w:ascii="Times New Roman" w:hAnsi="Times New Roman" w:cs="Times New Roman"/>
          <w:szCs w:val="24"/>
        </w:rPr>
        <w:t>dokumentacja dla Systemu HERMES2</w:t>
      </w:r>
      <w:r w:rsidRPr="00AA23E1">
        <w:rPr>
          <w:rFonts w:ascii="Times New Roman" w:hAnsi="Times New Roman" w:cs="Times New Roman"/>
          <w:szCs w:val="24"/>
        </w:rPr>
        <w:t>, na żądanie Wykonawcy po podpisaniu umowy zostanie przekazana przez Zamawiającego w wersji elektronicznej.</w:t>
      </w:r>
    </w:p>
    <w:p w:rsidR="006927C1" w:rsidRPr="00AA23E1" w:rsidRDefault="001F21C0">
      <w:pPr>
        <w:pStyle w:val="TekstPodst"/>
        <w:rPr>
          <w:rFonts w:ascii="Times New Roman" w:hAnsi="Times New Roman"/>
          <w:szCs w:val="24"/>
        </w:rPr>
      </w:pPr>
      <w:r w:rsidRPr="00AA23E1">
        <w:rPr>
          <w:rFonts w:ascii="Times New Roman" w:hAnsi="Times New Roman"/>
          <w:szCs w:val="24"/>
        </w:rPr>
        <w:t>Dokumentacja</w:t>
      </w:r>
      <w:r w:rsidR="006927C1" w:rsidRPr="00AA23E1">
        <w:rPr>
          <w:rFonts w:ascii="Times New Roman" w:hAnsi="Times New Roman"/>
          <w:szCs w:val="24"/>
        </w:rPr>
        <w:t xml:space="preserve"> eksploatacyjna powinna zawierać procedury administracyjne (m.in. instalacji, archiwizacji danych, administrowania Systemem</w:t>
      </w:r>
      <w:r w:rsidR="00005C3A" w:rsidRPr="00AA23E1">
        <w:rPr>
          <w:rFonts w:ascii="Times New Roman" w:hAnsi="Times New Roman"/>
          <w:szCs w:val="24"/>
        </w:rPr>
        <w:t xml:space="preserve"> HERMES2</w:t>
      </w:r>
      <w:r w:rsidR="006927C1" w:rsidRPr="00AA23E1">
        <w:rPr>
          <w:rFonts w:ascii="Times New Roman" w:hAnsi="Times New Roman"/>
          <w:szCs w:val="24"/>
        </w:rPr>
        <w:t>), procedury awaryjne i użytkownika, instrukcje, regulaminy wraz z dokum</w:t>
      </w:r>
      <w:r w:rsidR="00E626A1" w:rsidRPr="00AA23E1">
        <w:rPr>
          <w:rFonts w:ascii="Times New Roman" w:hAnsi="Times New Roman"/>
          <w:szCs w:val="24"/>
        </w:rPr>
        <w:t>entacją bezpieczeństwa zgodną z</w:t>
      </w:r>
      <w:r w:rsidR="006927C1" w:rsidRPr="00AA23E1">
        <w:rPr>
          <w:rFonts w:ascii="Times New Roman" w:hAnsi="Times New Roman"/>
          <w:szCs w:val="24"/>
        </w:rPr>
        <w:t xml:space="preserve"> “</w:t>
      </w:r>
      <w:r w:rsidR="007B1C8F" w:rsidRPr="00AA23E1">
        <w:rPr>
          <w:rFonts w:ascii="Times New Roman" w:hAnsi="Times New Roman"/>
          <w:szCs w:val="24"/>
        </w:rPr>
        <w:t>Do</w:t>
      </w:r>
      <w:r w:rsidR="00E626A1" w:rsidRPr="00AA23E1">
        <w:rPr>
          <w:rFonts w:ascii="Times New Roman" w:hAnsi="Times New Roman"/>
          <w:szCs w:val="24"/>
        </w:rPr>
        <w:t>kumentacją</w:t>
      </w:r>
      <w:r w:rsidR="007B1C8F" w:rsidRPr="00AA23E1">
        <w:rPr>
          <w:rFonts w:ascii="Times New Roman" w:hAnsi="Times New Roman"/>
          <w:szCs w:val="24"/>
        </w:rPr>
        <w:t xml:space="preserve"> bezpieczeństwa</w:t>
      </w:r>
      <w:r w:rsidR="00E626A1" w:rsidRPr="00AA23E1">
        <w:rPr>
          <w:rFonts w:ascii="Times New Roman" w:hAnsi="Times New Roman"/>
          <w:szCs w:val="24"/>
        </w:rPr>
        <w:t>”</w:t>
      </w:r>
      <w:r w:rsidR="006927C1" w:rsidRPr="00AA23E1">
        <w:rPr>
          <w:rFonts w:ascii="Times New Roman" w:hAnsi="Times New Roman"/>
          <w:szCs w:val="24"/>
        </w:rPr>
        <w:t>, przy czym każda procedura powinna zawierać następujące wyszczególnione informacje:</w:t>
      </w:r>
    </w:p>
    <w:p w:rsidR="006927C1" w:rsidRPr="00AA23E1" w:rsidRDefault="006927C1" w:rsidP="00BA604A">
      <w:pPr>
        <w:pStyle w:val="TekstPodst"/>
        <w:numPr>
          <w:ilvl w:val="0"/>
          <w:numId w:val="7"/>
        </w:numPr>
        <w:rPr>
          <w:rFonts w:ascii="Times New Roman" w:hAnsi="Times New Roman"/>
          <w:szCs w:val="24"/>
        </w:rPr>
      </w:pPr>
      <w:r w:rsidRPr="00AA23E1">
        <w:rPr>
          <w:rFonts w:ascii="Times New Roman" w:hAnsi="Times New Roman"/>
          <w:szCs w:val="24"/>
        </w:rPr>
        <w:t>identyfikator i nazwę procedury,</w:t>
      </w:r>
    </w:p>
    <w:p w:rsidR="006927C1" w:rsidRPr="00AA23E1" w:rsidRDefault="006927C1" w:rsidP="00BA604A">
      <w:pPr>
        <w:pStyle w:val="TekstPodst"/>
        <w:numPr>
          <w:ilvl w:val="0"/>
          <w:numId w:val="7"/>
        </w:numPr>
        <w:rPr>
          <w:rFonts w:ascii="Times New Roman" w:hAnsi="Times New Roman"/>
          <w:szCs w:val="24"/>
        </w:rPr>
      </w:pPr>
      <w:r w:rsidRPr="00AA23E1">
        <w:rPr>
          <w:rFonts w:ascii="Times New Roman" w:hAnsi="Times New Roman"/>
          <w:szCs w:val="24"/>
        </w:rPr>
        <w:t>rodzaj procedury,</w:t>
      </w:r>
    </w:p>
    <w:p w:rsidR="006927C1" w:rsidRPr="00AA23E1" w:rsidRDefault="006927C1" w:rsidP="00BA604A">
      <w:pPr>
        <w:pStyle w:val="TekstPodst"/>
        <w:numPr>
          <w:ilvl w:val="0"/>
          <w:numId w:val="7"/>
        </w:numPr>
        <w:rPr>
          <w:rFonts w:ascii="Times New Roman" w:hAnsi="Times New Roman"/>
          <w:szCs w:val="24"/>
        </w:rPr>
      </w:pPr>
      <w:r w:rsidRPr="00AA23E1">
        <w:rPr>
          <w:rFonts w:ascii="Times New Roman" w:hAnsi="Times New Roman"/>
          <w:szCs w:val="24"/>
        </w:rPr>
        <w:t>dat</w:t>
      </w:r>
      <w:r w:rsidR="00F066D6" w:rsidRPr="00AA23E1">
        <w:rPr>
          <w:rFonts w:ascii="Times New Roman" w:hAnsi="Times New Roman"/>
          <w:szCs w:val="24"/>
        </w:rPr>
        <w:t>ę</w:t>
      </w:r>
      <w:r w:rsidRPr="00AA23E1">
        <w:rPr>
          <w:rFonts w:ascii="Times New Roman" w:hAnsi="Times New Roman"/>
          <w:szCs w:val="24"/>
        </w:rPr>
        <w:t xml:space="preserve"> utworzenia i zatwierdzenia oraz wersj</w:t>
      </w:r>
      <w:r w:rsidR="00F066D6" w:rsidRPr="00AA23E1">
        <w:rPr>
          <w:rFonts w:ascii="Times New Roman" w:hAnsi="Times New Roman"/>
          <w:szCs w:val="24"/>
        </w:rPr>
        <w:t>ę</w:t>
      </w:r>
      <w:r w:rsidRPr="00AA23E1">
        <w:rPr>
          <w:rFonts w:ascii="Times New Roman" w:hAnsi="Times New Roman"/>
          <w:szCs w:val="24"/>
        </w:rPr>
        <w:t xml:space="preserve"> procedury,</w:t>
      </w:r>
    </w:p>
    <w:p w:rsidR="006927C1" w:rsidRPr="00AA23E1" w:rsidRDefault="006927C1" w:rsidP="00BA604A">
      <w:pPr>
        <w:pStyle w:val="TekstPodst"/>
        <w:numPr>
          <w:ilvl w:val="0"/>
          <w:numId w:val="7"/>
        </w:numPr>
        <w:rPr>
          <w:rFonts w:ascii="Times New Roman" w:hAnsi="Times New Roman"/>
          <w:szCs w:val="24"/>
        </w:rPr>
      </w:pPr>
      <w:r w:rsidRPr="00AA23E1">
        <w:rPr>
          <w:rFonts w:ascii="Times New Roman" w:hAnsi="Times New Roman"/>
          <w:szCs w:val="24"/>
        </w:rPr>
        <w:t>cel i zakres procedury,</w:t>
      </w:r>
    </w:p>
    <w:p w:rsidR="006927C1" w:rsidRPr="00AA23E1" w:rsidRDefault="006927C1" w:rsidP="00BA604A">
      <w:pPr>
        <w:pStyle w:val="TekstPodst"/>
        <w:numPr>
          <w:ilvl w:val="0"/>
          <w:numId w:val="7"/>
        </w:numPr>
        <w:rPr>
          <w:rFonts w:ascii="Times New Roman" w:hAnsi="Times New Roman"/>
          <w:szCs w:val="24"/>
        </w:rPr>
      </w:pPr>
      <w:r w:rsidRPr="00AA23E1">
        <w:rPr>
          <w:rFonts w:ascii="Times New Roman" w:hAnsi="Times New Roman"/>
          <w:szCs w:val="24"/>
        </w:rPr>
        <w:t>warunki uruchomienia procedury i oczekiwany rezultat jej wykonania,</w:t>
      </w:r>
    </w:p>
    <w:p w:rsidR="006927C1" w:rsidRPr="00AA23E1" w:rsidRDefault="006927C1" w:rsidP="00BA604A">
      <w:pPr>
        <w:pStyle w:val="TekstPodst"/>
        <w:numPr>
          <w:ilvl w:val="0"/>
          <w:numId w:val="7"/>
        </w:numPr>
        <w:rPr>
          <w:rFonts w:ascii="Times New Roman" w:hAnsi="Times New Roman"/>
          <w:szCs w:val="24"/>
        </w:rPr>
      </w:pPr>
      <w:r w:rsidRPr="00AA23E1">
        <w:rPr>
          <w:rFonts w:ascii="Times New Roman" w:hAnsi="Times New Roman"/>
          <w:szCs w:val="24"/>
        </w:rPr>
        <w:lastRenderedPageBreak/>
        <w:t>dane osób, które opracowały procedurę, sprawdziły, zaakceptowały i zatwierdziły,</w:t>
      </w:r>
    </w:p>
    <w:p w:rsidR="006927C1" w:rsidRPr="00AA23E1" w:rsidRDefault="006927C1" w:rsidP="00BA604A">
      <w:pPr>
        <w:pStyle w:val="TekstPodst"/>
        <w:numPr>
          <w:ilvl w:val="0"/>
          <w:numId w:val="7"/>
        </w:numPr>
        <w:rPr>
          <w:rFonts w:ascii="Times New Roman" w:hAnsi="Times New Roman"/>
          <w:szCs w:val="24"/>
        </w:rPr>
      </w:pPr>
      <w:r w:rsidRPr="00AA23E1">
        <w:rPr>
          <w:rFonts w:ascii="Times New Roman" w:hAnsi="Times New Roman"/>
          <w:szCs w:val="24"/>
        </w:rPr>
        <w:t>działania, które występują jedno po drugim, jakie należy wykonać, aby osiągnąć postawiony cel, w tym informacja o osobie (zgodnie z zaproponowanymi rolami), która powinna wykonać czynności.</w:t>
      </w:r>
    </w:p>
    <w:p w:rsidR="001F21C0" w:rsidRPr="00AA23E1" w:rsidRDefault="00AE0B00" w:rsidP="00A44D42">
      <w:pPr>
        <w:pStyle w:val="TekstPodst"/>
        <w:ind w:left="360"/>
        <w:rPr>
          <w:rFonts w:ascii="Times New Roman" w:hAnsi="Times New Roman"/>
          <w:szCs w:val="24"/>
        </w:rPr>
      </w:pPr>
      <w:r w:rsidRPr="00AA23E1">
        <w:rPr>
          <w:rFonts w:ascii="Times New Roman" w:hAnsi="Times New Roman"/>
          <w:szCs w:val="24"/>
        </w:rPr>
        <w:t>Aktualna dokumentacja dla Systemu HERMES2, na żądanie Wykonawcy po podpisaniu umowy zostanie przekazana przez Zamawiającego w wersji elektronicznej.</w:t>
      </w:r>
    </w:p>
    <w:p w:rsidR="00574A8E" w:rsidRPr="00AA23E1" w:rsidRDefault="006927C1">
      <w:pPr>
        <w:pStyle w:val="Nagwek2"/>
        <w:numPr>
          <w:ilvl w:val="1"/>
          <w:numId w:val="5"/>
        </w:numPr>
        <w:ind w:left="567" w:hanging="600"/>
        <w:rPr>
          <w:rFonts w:ascii="Times New Roman" w:hAnsi="Times New Roman"/>
          <w:sz w:val="24"/>
          <w:szCs w:val="24"/>
        </w:rPr>
      </w:pPr>
      <w:bookmarkStart w:id="25" w:name="_Toc294526611"/>
      <w:bookmarkStart w:id="26" w:name="_Toc496526413"/>
      <w:r w:rsidRPr="00AA23E1">
        <w:rPr>
          <w:rFonts w:ascii="Times New Roman" w:hAnsi="Times New Roman"/>
          <w:sz w:val="24"/>
          <w:szCs w:val="24"/>
        </w:rPr>
        <w:t>Wymagania dotyczące całości dokumentacji</w:t>
      </w:r>
      <w:bookmarkEnd w:id="25"/>
      <w:bookmarkEnd w:id="26"/>
    </w:p>
    <w:p w:rsidR="00C118A2" w:rsidRPr="00AA23E1" w:rsidRDefault="00C118A2" w:rsidP="0069511C">
      <w:pPr>
        <w:pStyle w:val="TekstPodst"/>
        <w:rPr>
          <w:rFonts w:ascii="Times New Roman" w:hAnsi="Times New Roman"/>
          <w:szCs w:val="24"/>
        </w:rPr>
      </w:pPr>
      <w:r w:rsidRPr="00AA23E1">
        <w:rPr>
          <w:rFonts w:ascii="Times New Roman" w:hAnsi="Times New Roman"/>
          <w:szCs w:val="24"/>
        </w:rPr>
        <w:t>Pełna dokumentacja zostanie dostarczona w języku polskim.</w:t>
      </w:r>
    </w:p>
    <w:p w:rsidR="006927C1" w:rsidRPr="00AA23E1" w:rsidRDefault="006927C1">
      <w:pPr>
        <w:pStyle w:val="TekstPodst"/>
        <w:rPr>
          <w:rFonts w:ascii="Times New Roman" w:hAnsi="Times New Roman"/>
          <w:szCs w:val="24"/>
        </w:rPr>
      </w:pPr>
      <w:r w:rsidRPr="00AA23E1">
        <w:rPr>
          <w:rFonts w:ascii="Times New Roman" w:hAnsi="Times New Roman"/>
          <w:szCs w:val="24"/>
        </w:rPr>
        <w:t xml:space="preserve">Zamawiający wymaga, aby wszystkie dokumenty </w:t>
      </w:r>
      <w:r w:rsidR="006F2A68" w:rsidRPr="00AA23E1">
        <w:rPr>
          <w:rFonts w:ascii="Times New Roman" w:hAnsi="Times New Roman"/>
          <w:szCs w:val="24"/>
          <w:lang w:val="pl-PL"/>
        </w:rPr>
        <w:t>zmieniane w celu realizacji Usługi</w:t>
      </w:r>
      <w:r w:rsidRPr="00AA23E1">
        <w:rPr>
          <w:rFonts w:ascii="Times New Roman" w:hAnsi="Times New Roman"/>
          <w:szCs w:val="24"/>
        </w:rPr>
        <w:t xml:space="preserve"> charakteryzowały się wysoką jakością, na którą będą miały wpływ takie czynniki jak:</w:t>
      </w:r>
    </w:p>
    <w:p w:rsidR="006927C1" w:rsidRPr="00AA23E1" w:rsidRDefault="006927C1" w:rsidP="00BA604A">
      <w:pPr>
        <w:pStyle w:val="TekstPodst"/>
        <w:numPr>
          <w:ilvl w:val="0"/>
          <w:numId w:val="7"/>
        </w:numPr>
        <w:rPr>
          <w:rFonts w:ascii="Times New Roman" w:hAnsi="Times New Roman"/>
          <w:szCs w:val="24"/>
        </w:rPr>
      </w:pPr>
      <w:r w:rsidRPr="00AA23E1">
        <w:rPr>
          <w:rFonts w:ascii="Times New Roman" w:hAnsi="Times New Roman"/>
          <w:szCs w:val="24"/>
        </w:rPr>
        <w:t>struktura dokumentu, rozumiana jako podział danego dokumentu na rozdziały, podrozdziały i sekcje, w czytelny i zrozumiały sposób,</w:t>
      </w:r>
    </w:p>
    <w:p w:rsidR="006927C1" w:rsidRPr="00AA23E1" w:rsidRDefault="009C1EE4" w:rsidP="00BA604A">
      <w:pPr>
        <w:pStyle w:val="TekstPodst"/>
        <w:numPr>
          <w:ilvl w:val="0"/>
          <w:numId w:val="7"/>
        </w:numPr>
        <w:rPr>
          <w:rFonts w:ascii="Times New Roman" w:hAnsi="Times New Roman"/>
          <w:szCs w:val="24"/>
        </w:rPr>
      </w:pPr>
      <w:r w:rsidRPr="00AA23E1">
        <w:rPr>
          <w:rFonts w:ascii="Times New Roman" w:hAnsi="Times New Roman"/>
          <w:szCs w:val="24"/>
        </w:rPr>
        <w:t>zachowanie standardów w zakresie redagowania treści dokumentacji, rozumianych</w:t>
      </w:r>
      <w:r w:rsidR="006927C1" w:rsidRPr="00AA23E1">
        <w:rPr>
          <w:rFonts w:ascii="Times New Roman" w:hAnsi="Times New Roman"/>
          <w:szCs w:val="24"/>
        </w:rPr>
        <w:t xml:space="preserve"> jako zachowanie spójnej struktury, formy i sposobu pisania dla poszczególnych dokumentów oraz fragmentów tego samego dokumentu,</w:t>
      </w:r>
    </w:p>
    <w:p w:rsidR="006927C1" w:rsidRPr="00AA23E1" w:rsidRDefault="006927C1" w:rsidP="00BA604A">
      <w:pPr>
        <w:pStyle w:val="TekstPodst"/>
        <w:numPr>
          <w:ilvl w:val="0"/>
          <w:numId w:val="7"/>
        </w:numPr>
        <w:rPr>
          <w:rFonts w:ascii="Times New Roman" w:hAnsi="Times New Roman"/>
          <w:szCs w:val="24"/>
        </w:rPr>
      </w:pPr>
      <w:r w:rsidRPr="00AA23E1">
        <w:rPr>
          <w:rFonts w:ascii="Times New Roman" w:hAnsi="Times New Roman"/>
          <w:szCs w:val="24"/>
        </w:rPr>
        <w:t>kompletność dokumentu, rozumiana jako pełne, bez wyraźnych i ewidentnych braków</w:t>
      </w:r>
      <w:r w:rsidR="007405B2" w:rsidRPr="00AA23E1">
        <w:rPr>
          <w:rFonts w:ascii="Times New Roman" w:hAnsi="Times New Roman"/>
          <w:szCs w:val="24"/>
        </w:rPr>
        <w:t>,</w:t>
      </w:r>
      <w:r w:rsidRPr="00AA23E1">
        <w:rPr>
          <w:rFonts w:ascii="Times New Roman" w:hAnsi="Times New Roman"/>
          <w:szCs w:val="24"/>
        </w:rPr>
        <w:t xml:space="preserve"> przedstawienie omawianego problemu obejmujące całość z danego zakresu rozpatrywanego zagadnienia,</w:t>
      </w:r>
    </w:p>
    <w:p w:rsidR="006927C1" w:rsidRPr="00AA23E1" w:rsidRDefault="006927C1" w:rsidP="00BA604A">
      <w:pPr>
        <w:pStyle w:val="TekstPodst"/>
        <w:numPr>
          <w:ilvl w:val="0"/>
          <w:numId w:val="7"/>
        </w:numPr>
        <w:rPr>
          <w:rFonts w:ascii="Times New Roman" w:hAnsi="Times New Roman"/>
          <w:szCs w:val="24"/>
        </w:rPr>
      </w:pPr>
      <w:r w:rsidRPr="00AA23E1">
        <w:rPr>
          <w:rFonts w:ascii="Times New Roman" w:hAnsi="Times New Roman"/>
          <w:szCs w:val="24"/>
        </w:rPr>
        <w:t>spójność i niesprzeczność dokumentu, rozumianych jako zapewnienie wzajemnej zgodności pomiędzy wszystkimi rodzajami informacji umieszczonymi w dokumencie, jak i brak logicznych sprzeczności pomiędzy informacjami zawartymi we wszystkich przekazanych dokumentach oraz we fragmentach tego samego dokumentu,</w:t>
      </w:r>
    </w:p>
    <w:p w:rsidR="00FA5A22" w:rsidRPr="00AA23E1" w:rsidRDefault="006927C1" w:rsidP="00BA604A">
      <w:pPr>
        <w:pStyle w:val="TekstPodst"/>
        <w:numPr>
          <w:ilvl w:val="0"/>
          <w:numId w:val="7"/>
        </w:numPr>
        <w:rPr>
          <w:rFonts w:ascii="Times New Roman" w:hAnsi="Times New Roman"/>
          <w:szCs w:val="24"/>
        </w:rPr>
      </w:pPr>
      <w:r w:rsidRPr="00AA23E1">
        <w:rPr>
          <w:rFonts w:ascii="Times New Roman" w:hAnsi="Times New Roman"/>
          <w:szCs w:val="24"/>
        </w:rPr>
        <w:t>wykonalność – czy skutkiem akceptacji produktu możliwa jest kontynuacja projektu i opracowywanie/wdrażanie dalszych produktów</w:t>
      </w:r>
      <w:r w:rsidR="00FA5A22" w:rsidRPr="00AA23E1">
        <w:rPr>
          <w:rFonts w:ascii="Times New Roman" w:hAnsi="Times New Roman"/>
          <w:szCs w:val="24"/>
        </w:rPr>
        <w:t>,</w:t>
      </w:r>
    </w:p>
    <w:p w:rsidR="006927C1" w:rsidRPr="00AA23E1" w:rsidRDefault="00FA5A22" w:rsidP="00BA604A">
      <w:pPr>
        <w:pStyle w:val="TekstPodst"/>
        <w:numPr>
          <w:ilvl w:val="0"/>
          <w:numId w:val="7"/>
        </w:numPr>
        <w:rPr>
          <w:rFonts w:ascii="Times New Roman" w:hAnsi="Times New Roman"/>
          <w:szCs w:val="24"/>
        </w:rPr>
      </w:pPr>
      <w:r w:rsidRPr="00AA23E1">
        <w:rPr>
          <w:rFonts w:ascii="Times New Roman" w:hAnsi="Times New Roman"/>
          <w:szCs w:val="24"/>
        </w:rPr>
        <w:t xml:space="preserve">dla dokumentacji użytkowników, administratorów i </w:t>
      </w:r>
      <w:r w:rsidR="00A76CFA" w:rsidRPr="00AA23E1">
        <w:rPr>
          <w:rFonts w:ascii="Times New Roman" w:hAnsi="Times New Roman"/>
          <w:szCs w:val="24"/>
        </w:rPr>
        <w:t>dew</w:t>
      </w:r>
      <w:r w:rsidRPr="00AA23E1">
        <w:rPr>
          <w:rFonts w:ascii="Times New Roman" w:hAnsi="Times New Roman"/>
          <w:szCs w:val="24"/>
        </w:rPr>
        <w:t>eloperów zgodność z dostarczonym systemem.</w:t>
      </w:r>
    </w:p>
    <w:p w:rsidR="006927C1" w:rsidRPr="00AA23E1" w:rsidRDefault="006927C1">
      <w:pPr>
        <w:pStyle w:val="TekstPodst"/>
        <w:rPr>
          <w:rFonts w:ascii="Times New Roman" w:hAnsi="Times New Roman"/>
          <w:szCs w:val="24"/>
        </w:rPr>
      </w:pPr>
      <w:r w:rsidRPr="00AA23E1">
        <w:rPr>
          <w:rFonts w:ascii="Times New Roman" w:hAnsi="Times New Roman"/>
          <w:szCs w:val="24"/>
        </w:rPr>
        <w:t xml:space="preserve">Zamawiający wymaga, aby w zakresie tworzenia dokumentacji były stosowane formalne metody oraz notacje modelowania BPMN i UML (lub ich odmiany np. </w:t>
      </w:r>
      <w:proofErr w:type="spellStart"/>
      <w:r w:rsidRPr="00AA23E1">
        <w:rPr>
          <w:rFonts w:ascii="Times New Roman" w:hAnsi="Times New Roman"/>
          <w:szCs w:val="24"/>
        </w:rPr>
        <w:t>SysML</w:t>
      </w:r>
      <w:proofErr w:type="spellEnd"/>
      <w:r w:rsidRPr="00AA23E1">
        <w:rPr>
          <w:rFonts w:ascii="Times New Roman" w:hAnsi="Times New Roman"/>
          <w:szCs w:val="24"/>
        </w:rPr>
        <w:t xml:space="preserve">). </w:t>
      </w:r>
    </w:p>
    <w:p w:rsidR="006927C1" w:rsidRPr="00AA23E1" w:rsidRDefault="006927C1">
      <w:pPr>
        <w:pStyle w:val="TekstPodst"/>
        <w:rPr>
          <w:rFonts w:ascii="Times New Roman" w:hAnsi="Times New Roman"/>
          <w:szCs w:val="24"/>
        </w:rPr>
      </w:pPr>
      <w:r w:rsidRPr="00AA23E1">
        <w:rPr>
          <w:rFonts w:ascii="Times New Roman" w:hAnsi="Times New Roman"/>
          <w:szCs w:val="24"/>
        </w:rPr>
        <w:t>Zamawiający wymaga, aby cała dokumentacja została dostarczona:</w:t>
      </w:r>
    </w:p>
    <w:p w:rsidR="006927C1" w:rsidRPr="00AA23E1" w:rsidRDefault="006927C1" w:rsidP="00BA604A">
      <w:pPr>
        <w:pStyle w:val="TekstPodst"/>
        <w:numPr>
          <w:ilvl w:val="0"/>
          <w:numId w:val="7"/>
        </w:numPr>
        <w:rPr>
          <w:rFonts w:ascii="Times New Roman" w:hAnsi="Times New Roman"/>
          <w:szCs w:val="24"/>
        </w:rPr>
      </w:pPr>
      <w:r w:rsidRPr="00AA23E1">
        <w:rPr>
          <w:rFonts w:ascii="Times New Roman" w:hAnsi="Times New Roman"/>
          <w:szCs w:val="24"/>
        </w:rPr>
        <w:t>w wersji elektronicznej umożliwiającej edycję w formacie .</w:t>
      </w:r>
      <w:proofErr w:type="spellStart"/>
      <w:r w:rsidR="00C3742D" w:rsidRPr="00AA23E1">
        <w:rPr>
          <w:rFonts w:ascii="Times New Roman" w:hAnsi="Times New Roman"/>
          <w:szCs w:val="24"/>
        </w:rPr>
        <w:t>doc</w:t>
      </w:r>
      <w:proofErr w:type="spellEnd"/>
      <w:r w:rsidR="00C3742D" w:rsidRPr="00AA23E1">
        <w:rPr>
          <w:rFonts w:ascii="Times New Roman" w:hAnsi="Times New Roman"/>
          <w:szCs w:val="24"/>
        </w:rPr>
        <w:t xml:space="preserve"> i .pdf</w:t>
      </w:r>
      <w:r w:rsidRPr="00AA23E1">
        <w:rPr>
          <w:rFonts w:ascii="Times New Roman" w:hAnsi="Times New Roman"/>
          <w:szCs w:val="24"/>
        </w:rPr>
        <w:t xml:space="preserve"> (na płycie CD/DVD),</w:t>
      </w:r>
    </w:p>
    <w:p w:rsidR="006927C1" w:rsidRPr="00AA23E1" w:rsidRDefault="006927C1" w:rsidP="00BA604A">
      <w:pPr>
        <w:pStyle w:val="TekstPodst"/>
        <w:numPr>
          <w:ilvl w:val="0"/>
          <w:numId w:val="7"/>
        </w:numPr>
        <w:rPr>
          <w:rFonts w:ascii="Times New Roman" w:hAnsi="Times New Roman"/>
          <w:szCs w:val="24"/>
        </w:rPr>
      </w:pPr>
      <w:r w:rsidRPr="00AA23E1">
        <w:rPr>
          <w:rFonts w:ascii="Times New Roman" w:hAnsi="Times New Roman"/>
          <w:szCs w:val="24"/>
        </w:rPr>
        <w:t>w wersji drukowanej w jednym egzemplarzu.</w:t>
      </w:r>
    </w:p>
    <w:p w:rsidR="006927C1" w:rsidRPr="00AA23E1" w:rsidRDefault="003A4C29">
      <w:pPr>
        <w:pStyle w:val="TekstPodst"/>
        <w:rPr>
          <w:rFonts w:ascii="Times New Roman" w:hAnsi="Times New Roman"/>
          <w:szCs w:val="24"/>
        </w:rPr>
      </w:pPr>
      <w:r w:rsidRPr="00AA23E1">
        <w:rPr>
          <w:rFonts w:ascii="Times New Roman" w:hAnsi="Times New Roman"/>
          <w:szCs w:val="24"/>
        </w:rPr>
        <w:t>Ponadto Z</w:t>
      </w:r>
      <w:r w:rsidR="00F209B8" w:rsidRPr="00AA23E1">
        <w:rPr>
          <w:rFonts w:ascii="Times New Roman" w:hAnsi="Times New Roman"/>
          <w:szCs w:val="24"/>
        </w:rPr>
        <w:t>amawiający</w:t>
      </w:r>
      <w:r w:rsidR="006927C1" w:rsidRPr="00AA23E1">
        <w:rPr>
          <w:rFonts w:ascii="Times New Roman" w:hAnsi="Times New Roman"/>
          <w:szCs w:val="24"/>
        </w:rPr>
        <w:t xml:space="preserve"> wymaga, aby dokumentacja związana z modelowaniem procesów biznesowych i wymagań systemowych (w tym interfejsów, usług, GUI itd.) została dostarczona w formie elektronicznej umożliwiającej wprowadzeni</w:t>
      </w:r>
      <w:r w:rsidR="007405B2" w:rsidRPr="00AA23E1">
        <w:rPr>
          <w:rFonts w:ascii="Times New Roman" w:hAnsi="Times New Roman"/>
          <w:szCs w:val="24"/>
        </w:rPr>
        <w:t>e</w:t>
      </w:r>
      <w:r w:rsidR="006927C1" w:rsidRPr="00AA23E1">
        <w:rPr>
          <w:rFonts w:ascii="Times New Roman" w:hAnsi="Times New Roman"/>
          <w:szCs w:val="24"/>
        </w:rPr>
        <w:t xml:space="preserve"> do określonego narzędzia </w:t>
      </w:r>
      <w:r w:rsidR="006927C1" w:rsidRPr="00AA23E1">
        <w:rPr>
          <w:rFonts w:ascii="Times New Roman" w:hAnsi="Times New Roman"/>
          <w:szCs w:val="24"/>
        </w:rPr>
        <w:lastRenderedPageBreak/>
        <w:t>przeznaczonego do zarządzania nimi.</w:t>
      </w:r>
      <w:r w:rsidR="00970D0B" w:rsidRPr="00AA23E1">
        <w:rPr>
          <w:rFonts w:ascii="Times New Roman" w:hAnsi="Times New Roman"/>
          <w:szCs w:val="24"/>
        </w:rPr>
        <w:t xml:space="preserve"> Narzędzie zostanie uzgodnione z Zamawiającym przed tworzeniem dokumentacji.</w:t>
      </w:r>
    </w:p>
    <w:p w:rsidR="006927C1" w:rsidRPr="00AA23E1" w:rsidRDefault="006927C1">
      <w:pPr>
        <w:pStyle w:val="TekstPodst"/>
        <w:rPr>
          <w:rFonts w:ascii="Times New Roman" w:hAnsi="Times New Roman"/>
          <w:szCs w:val="24"/>
        </w:rPr>
      </w:pPr>
      <w:r w:rsidRPr="00AA23E1">
        <w:rPr>
          <w:rFonts w:ascii="Times New Roman" w:hAnsi="Times New Roman"/>
          <w:szCs w:val="24"/>
        </w:rPr>
        <w:t>Wykonawca opracuje metodę wersjonowania dokumentacji, która zostanie zatwierdzona przez Zamawiającego.</w:t>
      </w:r>
    </w:p>
    <w:p w:rsidR="006927C1" w:rsidRPr="00AA23E1" w:rsidRDefault="006927C1">
      <w:pPr>
        <w:pStyle w:val="TekstPodst"/>
        <w:rPr>
          <w:rFonts w:ascii="Times New Roman" w:hAnsi="Times New Roman"/>
          <w:szCs w:val="24"/>
        </w:rPr>
      </w:pPr>
      <w:r w:rsidRPr="00AA23E1">
        <w:rPr>
          <w:rFonts w:ascii="Times New Roman" w:hAnsi="Times New Roman"/>
          <w:szCs w:val="24"/>
        </w:rPr>
        <w:t>Wykonawca opracuje mechanizm weryfikacji dokumentów w taki sposób, aby Zamawiający miał dostęp do wszystkich wersji dokumentów oraz mógł przeprowadzać analizy zmian w dokumentacji.</w:t>
      </w:r>
    </w:p>
    <w:p w:rsidR="006927C1" w:rsidRPr="00AA23E1" w:rsidRDefault="006927C1">
      <w:pPr>
        <w:pStyle w:val="TekstPodstNumery02"/>
        <w:rPr>
          <w:rFonts w:ascii="Times New Roman" w:hAnsi="Times New Roman" w:cs="Times New Roman"/>
          <w:szCs w:val="24"/>
        </w:rPr>
      </w:pPr>
      <w:r w:rsidRPr="00AA23E1">
        <w:rPr>
          <w:rFonts w:ascii="Times New Roman" w:hAnsi="Times New Roman" w:cs="Times New Roman"/>
          <w:szCs w:val="24"/>
        </w:rPr>
        <w:t>Wykonawca zapewni Zamawiającemu zgodność dokumentacji Systemu z aktualną wersją Systemu oraz możliwość uzyskiwania jednoznacznych wyjaśnień i interpretacji w zakresie zapisów w dokumentacji, realizacji funkcji użytkowych oraz cech środowiska eksploatacji.</w:t>
      </w:r>
    </w:p>
    <w:p w:rsidR="006927C1" w:rsidRPr="00AA23E1" w:rsidRDefault="006927C1">
      <w:pPr>
        <w:pStyle w:val="TekstPodstNumery02"/>
        <w:rPr>
          <w:rFonts w:ascii="Times New Roman" w:hAnsi="Times New Roman" w:cs="Times New Roman"/>
          <w:szCs w:val="24"/>
        </w:rPr>
      </w:pPr>
      <w:r w:rsidRPr="00AA23E1">
        <w:rPr>
          <w:rFonts w:ascii="Times New Roman" w:hAnsi="Times New Roman" w:cs="Times New Roman"/>
          <w:szCs w:val="24"/>
        </w:rPr>
        <w:t>Terminy i zakresy dostawy dokumentacji winny być uwzględnione w harmonogramie Projektu.</w:t>
      </w:r>
    </w:p>
    <w:p w:rsidR="006927C1" w:rsidRPr="00AA23E1" w:rsidRDefault="006927C1">
      <w:pPr>
        <w:pStyle w:val="TekstPodstNumery02"/>
        <w:rPr>
          <w:rFonts w:ascii="Times New Roman" w:hAnsi="Times New Roman" w:cs="Times New Roman"/>
          <w:szCs w:val="24"/>
        </w:rPr>
      </w:pPr>
      <w:r w:rsidRPr="00AA23E1">
        <w:rPr>
          <w:rFonts w:ascii="Times New Roman" w:hAnsi="Times New Roman" w:cs="Times New Roman"/>
          <w:szCs w:val="24"/>
        </w:rPr>
        <w:t xml:space="preserve">Po każdorazowym dostarczeniu dokumentacji lub jej części, Wykonawca dostarczy Zamawiającemu </w:t>
      </w:r>
      <w:r w:rsidR="00FA5A22" w:rsidRPr="00AA23E1">
        <w:rPr>
          <w:rFonts w:ascii="Times New Roman" w:hAnsi="Times New Roman" w:cs="Times New Roman"/>
          <w:szCs w:val="24"/>
        </w:rPr>
        <w:t>Protokół Dostawy, którego podpisanie jest potwierdzeniem odbioru ilościowego dostawy. Protokół Dostawy będzie potwierdzeniem, że dostawa jest kompletna i została wykonan</w:t>
      </w:r>
      <w:r w:rsidR="00E86B2E" w:rsidRPr="00AA23E1">
        <w:rPr>
          <w:rFonts w:ascii="Times New Roman" w:hAnsi="Times New Roman" w:cs="Times New Roman"/>
          <w:szCs w:val="24"/>
        </w:rPr>
        <w:t>a</w:t>
      </w:r>
      <w:r w:rsidR="00D70174" w:rsidRPr="00AA23E1">
        <w:rPr>
          <w:rFonts w:ascii="Times New Roman" w:hAnsi="Times New Roman" w:cs="Times New Roman"/>
          <w:szCs w:val="24"/>
        </w:rPr>
        <w:t>. Protokół Dostawy nie </w:t>
      </w:r>
      <w:r w:rsidRPr="00AA23E1">
        <w:rPr>
          <w:rFonts w:ascii="Times New Roman" w:hAnsi="Times New Roman" w:cs="Times New Roman"/>
          <w:szCs w:val="24"/>
        </w:rPr>
        <w:t>oznacza automatycznego odbioru produktu.</w:t>
      </w:r>
    </w:p>
    <w:p w:rsidR="006927C1" w:rsidRPr="00AA23E1" w:rsidRDefault="006927C1">
      <w:pPr>
        <w:pStyle w:val="TekstPodstNumery02"/>
        <w:rPr>
          <w:rFonts w:ascii="Times New Roman" w:hAnsi="Times New Roman" w:cs="Times New Roman"/>
          <w:szCs w:val="24"/>
        </w:rPr>
      </w:pPr>
      <w:r w:rsidRPr="00AA23E1">
        <w:rPr>
          <w:rFonts w:ascii="Times New Roman" w:hAnsi="Times New Roman" w:cs="Times New Roman"/>
          <w:szCs w:val="24"/>
        </w:rPr>
        <w:t>Cała dokumentacja będzie podlegała przeglądowi i akceptacji przez Zesp</w:t>
      </w:r>
      <w:r w:rsidR="00C118A2" w:rsidRPr="00AA23E1">
        <w:rPr>
          <w:rFonts w:ascii="Times New Roman" w:hAnsi="Times New Roman" w:cs="Times New Roman"/>
          <w:szCs w:val="24"/>
        </w:rPr>
        <w:t>ó</w:t>
      </w:r>
      <w:r w:rsidRPr="00AA23E1">
        <w:rPr>
          <w:rFonts w:ascii="Times New Roman" w:hAnsi="Times New Roman" w:cs="Times New Roman"/>
          <w:szCs w:val="24"/>
        </w:rPr>
        <w:t xml:space="preserve">ł Akceptacyjny, którego skład ustali Zamawiający. </w:t>
      </w:r>
    </w:p>
    <w:p w:rsidR="006927C1" w:rsidRPr="00AA23E1" w:rsidRDefault="006927C1">
      <w:pPr>
        <w:pStyle w:val="TekstPodstNumery02"/>
        <w:rPr>
          <w:rFonts w:ascii="Times New Roman" w:hAnsi="Times New Roman" w:cs="Times New Roman"/>
          <w:szCs w:val="24"/>
        </w:rPr>
      </w:pPr>
      <w:r w:rsidRPr="00AA23E1">
        <w:rPr>
          <w:rFonts w:ascii="Times New Roman" w:hAnsi="Times New Roman" w:cs="Times New Roman"/>
          <w:szCs w:val="24"/>
        </w:rPr>
        <w:t>Celem przeglądu dokumentacji jest:</w:t>
      </w:r>
    </w:p>
    <w:p w:rsidR="006927C1" w:rsidRPr="00AA23E1" w:rsidRDefault="006927C1" w:rsidP="00BA604A">
      <w:pPr>
        <w:pStyle w:val="TekstPodst"/>
        <w:numPr>
          <w:ilvl w:val="0"/>
          <w:numId w:val="7"/>
        </w:numPr>
        <w:rPr>
          <w:rFonts w:ascii="Times New Roman" w:hAnsi="Times New Roman"/>
          <w:szCs w:val="24"/>
        </w:rPr>
      </w:pPr>
      <w:r w:rsidRPr="00AA23E1">
        <w:rPr>
          <w:rFonts w:ascii="Times New Roman" w:hAnsi="Times New Roman"/>
          <w:szCs w:val="24"/>
        </w:rPr>
        <w:t>wykrycie braków lub niezgodności z wymaganiami,</w:t>
      </w:r>
    </w:p>
    <w:p w:rsidR="006927C1" w:rsidRPr="00AA23E1" w:rsidRDefault="006927C1" w:rsidP="00BA604A">
      <w:pPr>
        <w:pStyle w:val="TekstPodst"/>
        <w:numPr>
          <w:ilvl w:val="0"/>
          <w:numId w:val="7"/>
        </w:numPr>
        <w:rPr>
          <w:rFonts w:ascii="Times New Roman" w:hAnsi="Times New Roman"/>
          <w:szCs w:val="24"/>
        </w:rPr>
      </w:pPr>
      <w:r w:rsidRPr="00AA23E1">
        <w:rPr>
          <w:rFonts w:ascii="Times New Roman" w:hAnsi="Times New Roman"/>
          <w:szCs w:val="24"/>
        </w:rPr>
        <w:t>zaproponowanie rozwiązań wykrytych niezgodności,</w:t>
      </w:r>
    </w:p>
    <w:p w:rsidR="006927C1" w:rsidRPr="00AA23E1" w:rsidRDefault="006927C1" w:rsidP="00BA604A">
      <w:pPr>
        <w:pStyle w:val="TekstPodst"/>
        <w:numPr>
          <w:ilvl w:val="0"/>
          <w:numId w:val="7"/>
        </w:numPr>
        <w:rPr>
          <w:rFonts w:ascii="Times New Roman" w:hAnsi="Times New Roman"/>
          <w:szCs w:val="24"/>
        </w:rPr>
      </w:pPr>
      <w:r w:rsidRPr="00AA23E1">
        <w:rPr>
          <w:rFonts w:ascii="Times New Roman" w:hAnsi="Times New Roman"/>
          <w:szCs w:val="24"/>
        </w:rPr>
        <w:t>stwierdzenie zgodności z przyjętymi kryteriami jakości,</w:t>
      </w:r>
    </w:p>
    <w:p w:rsidR="006927C1" w:rsidRPr="00AA23E1" w:rsidRDefault="006927C1" w:rsidP="00BA604A">
      <w:pPr>
        <w:pStyle w:val="TekstPodst"/>
        <w:numPr>
          <w:ilvl w:val="0"/>
          <w:numId w:val="7"/>
        </w:numPr>
        <w:rPr>
          <w:rFonts w:ascii="Times New Roman" w:hAnsi="Times New Roman"/>
          <w:szCs w:val="24"/>
        </w:rPr>
      </w:pPr>
      <w:r w:rsidRPr="00AA23E1">
        <w:rPr>
          <w:rFonts w:ascii="Times New Roman" w:hAnsi="Times New Roman"/>
          <w:szCs w:val="24"/>
        </w:rPr>
        <w:t>sporządzenie listy uwag do dokumentacji; lista może zawierać propozycje rozwiązań i/lub uzupełnienia (jeśli są one możliwe do sprecyzowania).</w:t>
      </w:r>
    </w:p>
    <w:p w:rsidR="006927C1" w:rsidRPr="00AA23E1" w:rsidRDefault="006927C1">
      <w:pPr>
        <w:pStyle w:val="TekstPodst"/>
        <w:rPr>
          <w:rFonts w:ascii="Times New Roman" w:hAnsi="Times New Roman"/>
          <w:szCs w:val="24"/>
        </w:rPr>
      </w:pPr>
      <w:r w:rsidRPr="00AA23E1">
        <w:rPr>
          <w:rFonts w:ascii="Times New Roman" w:hAnsi="Times New Roman"/>
          <w:szCs w:val="24"/>
        </w:rPr>
        <w:t>Potwierdzeniem odbioru dokumentacji będzie Protokół Odbioru Dokumentacji – bez zastrzeżeń.</w:t>
      </w:r>
    </w:p>
    <w:p w:rsidR="006927C1" w:rsidRPr="00AA23E1" w:rsidRDefault="006927C1">
      <w:pPr>
        <w:pStyle w:val="TekstPodst"/>
        <w:rPr>
          <w:rFonts w:ascii="Times New Roman" w:hAnsi="Times New Roman"/>
          <w:szCs w:val="24"/>
        </w:rPr>
      </w:pPr>
      <w:r w:rsidRPr="00AA23E1">
        <w:rPr>
          <w:rFonts w:ascii="Times New Roman" w:hAnsi="Times New Roman"/>
          <w:szCs w:val="24"/>
        </w:rPr>
        <w:t xml:space="preserve">Szczegółowa procedura dostawy oraz odbioru dokumentacji stanowi załącznik </w:t>
      </w:r>
      <w:r w:rsidR="00E86B2E" w:rsidRPr="00AA23E1">
        <w:rPr>
          <w:rFonts w:ascii="Times New Roman" w:hAnsi="Times New Roman"/>
          <w:szCs w:val="24"/>
        </w:rPr>
        <w:t xml:space="preserve">nr </w:t>
      </w:r>
      <w:r w:rsidR="008C02BE" w:rsidRPr="00AA23E1">
        <w:rPr>
          <w:rFonts w:ascii="Times New Roman" w:hAnsi="Times New Roman"/>
          <w:szCs w:val="24"/>
          <w:lang w:val="pl-PL"/>
        </w:rPr>
        <w:t>6</w:t>
      </w:r>
      <w:r w:rsidR="00857E4F" w:rsidRPr="00AA23E1">
        <w:rPr>
          <w:rFonts w:ascii="Times New Roman" w:hAnsi="Times New Roman"/>
          <w:szCs w:val="24"/>
        </w:rPr>
        <w:t xml:space="preserve"> do</w:t>
      </w:r>
      <w:r w:rsidR="00E86B2E" w:rsidRPr="00AA23E1">
        <w:rPr>
          <w:rFonts w:ascii="Times New Roman" w:hAnsi="Times New Roman"/>
          <w:szCs w:val="24"/>
        </w:rPr>
        <w:t xml:space="preserve"> </w:t>
      </w:r>
      <w:r w:rsidR="00A06FF2" w:rsidRPr="00AA23E1">
        <w:rPr>
          <w:rFonts w:ascii="Times New Roman" w:hAnsi="Times New Roman"/>
          <w:szCs w:val="24"/>
        </w:rPr>
        <w:t>IPU</w:t>
      </w:r>
      <w:r w:rsidR="006619F3" w:rsidRPr="00AA23E1">
        <w:rPr>
          <w:rFonts w:ascii="Times New Roman" w:hAnsi="Times New Roman"/>
          <w:szCs w:val="24"/>
        </w:rPr>
        <w:t xml:space="preserve"> („Procedura dostawy, akceptacji i odbioru produktów”)</w:t>
      </w:r>
      <w:r w:rsidR="007405B2" w:rsidRPr="00AA23E1">
        <w:rPr>
          <w:rFonts w:ascii="Times New Roman" w:hAnsi="Times New Roman"/>
          <w:szCs w:val="24"/>
        </w:rPr>
        <w:t>,</w:t>
      </w:r>
      <w:r w:rsidR="00A06FF2" w:rsidRPr="00AA23E1">
        <w:rPr>
          <w:rFonts w:ascii="Times New Roman" w:hAnsi="Times New Roman"/>
          <w:szCs w:val="24"/>
        </w:rPr>
        <w:t xml:space="preserve"> opracowana</w:t>
      </w:r>
      <w:r w:rsidRPr="00AA23E1">
        <w:rPr>
          <w:rFonts w:ascii="Times New Roman" w:hAnsi="Times New Roman"/>
          <w:szCs w:val="24"/>
        </w:rPr>
        <w:t xml:space="preserve"> na podstawie procedur obowiązujących u Zamawiającego.</w:t>
      </w:r>
    </w:p>
    <w:p w:rsidR="00574A8E" w:rsidRPr="00AA23E1" w:rsidRDefault="0055285C">
      <w:pPr>
        <w:pStyle w:val="Nagwek2"/>
        <w:numPr>
          <w:ilvl w:val="1"/>
          <w:numId w:val="5"/>
        </w:numPr>
        <w:ind w:left="567" w:hanging="600"/>
        <w:rPr>
          <w:rFonts w:ascii="Times New Roman" w:hAnsi="Times New Roman"/>
          <w:sz w:val="24"/>
          <w:szCs w:val="24"/>
        </w:rPr>
      </w:pPr>
      <w:bookmarkStart w:id="27" w:name="_Toc496526414"/>
      <w:r w:rsidRPr="00AA23E1">
        <w:rPr>
          <w:rFonts w:ascii="Times New Roman" w:hAnsi="Times New Roman"/>
          <w:sz w:val="24"/>
          <w:szCs w:val="24"/>
        </w:rPr>
        <w:t>Dokument</w:t>
      </w:r>
      <w:r w:rsidR="00696EC3" w:rsidRPr="00AA23E1">
        <w:rPr>
          <w:rFonts w:ascii="Times New Roman" w:hAnsi="Times New Roman"/>
          <w:sz w:val="24"/>
          <w:szCs w:val="24"/>
        </w:rPr>
        <w:t>acja</w:t>
      </w:r>
      <w:r w:rsidRPr="00AA23E1">
        <w:rPr>
          <w:rFonts w:ascii="Times New Roman" w:hAnsi="Times New Roman"/>
          <w:sz w:val="24"/>
          <w:szCs w:val="24"/>
        </w:rPr>
        <w:t xml:space="preserve"> referencyjn</w:t>
      </w:r>
      <w:r w:rsidR="00C9131D" w:rsidRPr="00AA23E1">
        <w:rPr>
          <w:rFonts w:ascii="Times New Roman" w:hAnsi="Times New Roman"/>
          <w:sz w:val="24"/>
          <w:szCs w:val="24"/>
        </w:rPr>
        <w:t>a</w:t>
      </w:r>
      <w:bookmarkEnd w:id="27"/>
    </w:p>
    <w:p w:rsidR="0055285C" w:rsidRPr="00AA23E1" w:rsidRDefault="00147101" w:rsidP="00A11D0A">
      <w:pPr>
        <w:pStyle w:val="TekstPodstNumery"/>
        <w:numPr>
          <w:ilvl w:val="0"/>
          <w:numId w:val="58"/>
        </w:numPr>
        <w:ind w:left="360"/>
        <w:rPr>
          <w:rFonts w:ascii="Times New Roman" w:hAnsi="Times New Roman" w:cs="Times New Roman"/>
          <w:szCs w:val="24"/>
        </w:rPr>
      </w:pPr>
      <w:r w:rsidRPr="00AA23E1">
        <w:rPr>
          <w:rFonts w:ascii="Times New Roman" w:hAnsi="Times New Roman" w:cs="Times New Roman"/>
          <w:szCs w:val="24"/>
        </w:rPr>
        <w:t xml:space="preserve">Standardy </w:t>
      </w:r>
      <w:r w:rsidR="0055285C" w:rsidRPr="00AA23E1">
        <w:rPr>
          <w:rFonts w:ascii="Times New Roman" w:hAnsi="Times New Roman" w:cs="Times New Roman"/>
          <w:szCs w:val="24"/>
        </w:rPr>
        <w:t>infrastruktury</w:t>
      </w:r>
      <w:r w:rsidRPr="00AA23E1">
        <w:rPr>
          <w:rFonts w:ascii="Times New Roman" w:hAnsi="Times New Roman" w:cs="Times New Roman"/>
          <w:szCs w:val="24"/>
        </w:rPr>
        <w:t xml:space="preserve"> </w:t>
      </w:r>
      <w:r w:rsidR="0055285C" w:rsidRPr="00AA23E1">
        <w:rPr>
          <w:rFonts w:ascii="Times New Roman" w:hAnsi="Times New Roman" w:cs="Times New Roman"/>
          <w:szCs w:val="24"/>
        </w:rPr>
        <w:t>technicznej</w:t>
      </w:r>
      <w:r w:rsidRPr="00AA23E1">
        <w:rPr>
          <w:rFonts w:ascii="Times New Roman" w:hAnsi="Times New Roman" w:cs="Times New Roman"/>
          <w:szCs w:val="24"/>
        </w:rPr>
        <w:t xml:space="preserve"> </w:t>
      </w:r>
      <w:r w:rsidR="0055285C" w:rsidRPr="00AA23E1">
        <w:rPr>
          <w:rFonts w:ascii="Times New Roman" w:hAnsi="Times New Roman" w:cs="Times New Roman"/>
          <w:szCs w:val="24"/>
        </w:rPr>
        <w:t>i</w:t>
      </w:r>
      <w:r w:rsidRPr="00AA23E1">
        <w:rPr>
          <w:rFonts w:ascii="Times New Roman" w:hAnsi="Times New Roman" w:cs="Times New Roman"/>
          <w:szCs w:val="24"/>
        </w:rPr>
        <w:t xml:space="preserve"> </w:t>
      </w:r>
      <w:r w:rsidR="0055285C" w:rsidRPr="00AA23E1">
        <w:rPr>
          <w:rFonts w:ascii="Times New Roman" w:hAnsi="Times New Roman" w:cs="Times New Roman"/>
          <w:szCs w:val="24"/>
        </w:rPr>
        <w:t>oprogramowania</w:t>
      </w:r>
      <w:r w:rsidR="00B2615F" w:rsidRPr="00AA23E1">
        <w:rPr>
          <w:rFonts w:ascii="Times New Roman" w:hAnsi="Times New Roman" w:cs="Times New Roman"/>
          <w:szCs w:val="24"/>
        </w:rPr>
        <w:t xml:space="preserve"> </w:t>
      </w:r>
    </w:p>
    <w:p w:rsidR="0055285C" w:rsidRPr="00AA23E1" w:rsidRDefault="0055285C" w:rsidP="00E04C75">
      <w:pPr>
        <w:pStyle w:val="TekstPodst"/>
        <w:rPr>
          <w:rFonts w:ascii="Times New Roman" w:hAnsi="Times New Roman"/>
          <w:szCs w:val="24"/>
        </w:rPr>
      </w:pPr>
      <w:r w:rsidRPr="00AA23E1">
        <w:rPr>
          <w:rFonts w:ascii="Times New Roman" w:hAnsi="Times New Roman"/>
          <w:szCs w:val="24"/>
        </w:rPr>
        <w:t>Standardy infrastruktury technicznej i oprogramowania dla klas bezpieczeństwa i klas systemów informatycznych resortu finansów – dokument zawiera definicje standardów infrastruktury technicznej i oprogramowania w warstwach określonych w architekturze referencyjnej</w:t>
      </w:r>
      <w:r w:rsidR="002277ED" w:rsidRPr="00AA23E1">
        <w:rPr>
          <w:rFonts w:ascii="Times New Roman" w:hAnsi="Times New Roman"/>
          <w:szCs w:val="24"/>
        </w:rPr>
        <w:t>.</w:t>
      </w:r>
    </w:p>
    <w:p w:rsidR="0055285C" w:rsidRPr="00AA23E1" w:rsidRDefault="0055285C" w:rsidP="00E04C75">
      <w:pPr>
        <w:pStyle w:val="TekstPodstNumery"/>
        <w:numPr>
          <w:ilvl w:val="0"/>
          <w:numId w:val="58"/>
        </w:numPr>
        <w:ind w:left="360"/>
        <w:rPr>
          <w:rFonts w:ascii="Times New Roman" w:hAnsi="Times New Roman" w:cs="Times New Roman"/>
          <w:szCs w:val="24"/>
        </w:rPr>
      </w:pPr>
      <w:r w:rsidRPr="00AA23E1">
        <w:rPr>
          <w:rFonts w:ascii="Times New Roman" w:hAnsi="Times New Roman" w:cs="Times New Roman"/>
          <w:szCs w:val="24"/>
        </w:rPr>
        <w:lastRenderedPageBreak/>
        <w:t>Standard</w:t>
      </w:r>
      <w:r w:rsidR="00147101" w:rsidRPr="00AA23E1">
        <w:rPr>
          <w:rFonts w:ascii="Times New Roman" w:hAnsi="Times New Roman" w:cs="Times New Roman"/>
          <w:szCs w:val="24"/>
        </w:rPr>
        <w:t xml:space="preserve"> </w:t>
      </w:r>
      <w:r w:rsidRPr="00AA23E1">
        <w:rPr>
          <w:rFonts w:ascii="Times New Roman" w:hAnsi="Times New Roman" w:cs="Times New Roman"/>
          <w:szCs w:val="24"/>
        </w:rPr>
        <w:t>określania</w:t>
      </w:r>
      <w:r w:rsidR="00147101" w:rsidRPr="00AA23E1">
        <w:rPr>
          <w:rFonts w:ascii="Times New Roman" w:hAnsi="Times New Roman" w:cs="Times New Roman"/>
          <w:szCs w:val="24"/>
        </w:rPr>
        <w:t xml:space="preserve"> </w:t>
      </w:r>
      <w:r w:rsidRPr="00AA23E1">
        <w:rPr>
          <w:rFonts w:ascii="Times New Roman" w:hAnsi="Times New Roman" w:cs="Times New Roman"/>
          <w:szCs w:val="24"/>
        </w:rPr>
        <w:t>klasy</w:t>
      </w:r>
      <w:r w:rsidR="00147101" w:rsidRPr="00AA23E1">
        <w:rPr>
          <w:rFonts w:ascii="Times New Roman" w:hAnsi="Times New Roman" w:cs="Times New Roman"/>
          <w:szCs w:val="24"/>
        </w:rPr>
        <w:t xml:space="preserve"> </w:t>
      </w:r>
      <w:r w:rsidRPr="00AA23E1">
        <w:rPr>
          <w:rFonts w:ascii="Times New Roman" w:hAnsi="Times New Roman" w:cs="Times New Roman"/>
          <w:szCs w:val="24"/>
        </w:rPr>
        <w:t>bezpieczeństwa</w:t>
      </w:r>
      <w:r w:rsidR="00147101" w:rsidRPr="00AA23E1">
        <w:rPr>
          <w:rFonts w:ascii="Times New Roman" w:hAnsi="Times New Roman" w:cs="Times New Roman"/>
          <w:szCs w:val="24"/>
        </w:rPr>
        <w:t xml:space="preserve"> </w:t>
      </w:r>
      <w:r w:rsidRPr="00AA23E1">
        <w:rPr>
          <w:rFonts w:ascii="Times New Roman" w:hAnsi="Times New Roman" w:cs="Times New Roman"/>
          <w:szCs w:val="24"/>
        </w:rPr>
        <w:t>syst</w:t>
      </w:r>
      <w:r w:rsidR="00147101" w:rsidRPr="00AA23E1">
        <w:rPr>
          <w:rFonts w:ascii="Times New Roman" w:hAnsi="Times New Roman" w:cs="Times New Roman"/>
          <w:szCs w:val="24"/>
        </w:rPr>
        <w:t xml:space="preserve">emów </w:t>
      </w:r>
      <w:r w:rsidRPr="00AA23E1">
        <w:rPr>
          <w:rFonts w:ascii="Times New Roman" w:hAnsi="Times New Roman" w:cs="Times New Roman"/>
          <w:szCs w:val="24"/>
        </w:rPr>
        <w:t>inform</w:t>
      </w:r>
      <w:r w:rsidR="00147101" w:rsidRPr="00AA23E1">
        <w:rPr>
          <w:rFonts w:ascii="Times New Roman" w:hAnsi="Times New Roman" w:cs="Times New Roman"/>
          <w:szCs w:val="24"/>
        </w:rPr>
        <w:t xml:space="preserve">atycznych </w:t>
      </w:r>
      <w:r w:rsidRPr="00AA23E1">
        <w:rPr>
          <w:rFonts w:ascii="Times New Roman" w:hAnsi="Times New Roman" w:cs="Times New Roman"/>
          <w:szCs w:val="24"/>
        </w:rPr>
        <w:t>resortu</w:t>
      </w:r>
      <w:r w:rsidR="00147101" w:rsidRPr="00AA23E1">
        <w:rPr>
          <w:rFonts w:ascii="Times New Roman" w:hAnsi="Times New Roman" w:cs="Times New Roman"/>
          <w:szCs w:val="24"/>
        </w:rPr>
        <w:t xml:space="preserve"> </w:t>
      </w:r>
      <w:r w:rsidRPr="00AA23E1">
        <w:rPr>
          <w:rFonts w:ascii="Times New Roman" w:hAnsi="Times New Roman" w:cs="Times New Roman"/>
          <w:szCs w:val="24"/>
        </w:rPr>
        <w:t>finansów</w:t>
      </w:r>
      <w:r w:rsidR="00B2615F" w:rsidRPr="00AA23E1">
        <w:rPr>
          <w:rFonts w:ascii="Times New Roman" w:hAnsi="Times New Roman" w:cs="Times New Roman"/>
          <w:szCs w:val="24"/>
        </w:rPr>
        <w:t xml:space="preserve"> – </w:t>
      </w:r>
    </w:p>
    <w:p w:rsidR="0055285C" w:rsidRPr="00AA23E1" w:rsidRDefault="0055285C" w:rsidP="00AA23E1">
      <w:pPr>
        <w:pStyle w:val="TekstPodst"/>
        <w:ind w:left="360"/>
        <w:rPr>
          <w:rFonts w:ascii="Times New Roman" w:hAnsi="Times New Roman"/>
          <w:szCs w:val="24"/>
        </w:rPr>
      </w:pPr>
      <w:r w:rsidRPr="00AA23E1">
        <w:rPr>
          <w:rFonts w:ascii="Times New Roman" w:hAnsi="Times New Roman"/>
          <w:szCs w:val="24"/>
        </w:rPr>
        <w:t>Dokument stanowi referencję dla projektów informatycznych pod względem definiowania wymagań bezpieczeństwa, jakie muszą spełniać systemy i aplikacje funkcjonujące w tym środowisku.</w:t>
      </w:r>
    </w:p>
    <w:p w:rsidR="00AE0B00" w:rsidRPr="00AA23E1" w:rsidRDefault="00147101" w:rsidP="00646F0E">
      <w:pPr>
        <w:pStyle w:val="TekstPodstNumery"/>
        <w:numPr>
          <w:ilvl w:val="0"/>
          <w:numId w:val="58"/>
        </w:numPr>
        <w:ind w:left="360"/>
        <w:rPr>
          <w:rFonts w:ascii="Times New Roman" w:hAnsi="Times New Roman" w:cs="Times New Roman"/>
          <w:szCs w:val="24"/>
        </w:rPr>
      </w:pPr>
      <w:r w:rsidRPr="00AA23E1">
        <w:rPr>
          <w:rFonts w:ascii="Times New Roman" w:hAnsi="Times New Roman" w:cs="Times New Roman"/>
          <w:szCs w:val="24"/>
        </w:rPr>
        <w:t xml:space="preserve">Standard </w:t>
      </w:r>
      <w:r w:rsidR="0055285C" w:rsidRPr="00AA23E1">
        <w:rPr>
          <w:rFonts w:ascii="Times New Roman" w:hAnsi="Times New Roman" w:cs="Times New Roman"/>
          <w:szCs w:val="24"/>
        </w:rPr>
        <w:t>określania</w:t>
      </w:r>
      <w:r w:rsidRPr="00AA23E1">
        <w:rPr>
          <w:rFonts w:ascii="Times New Roman" w:hAnsi="Times New Roman" w:cs="Times New Roman"/>
          <w:szCs w:val="24"/>
        </w:rPr>
        <w:t xml:space="preserve"> </w:t>
      </w:r>
      <w:r w:rsidR="0055285C" w:rsidRPr="00AA23E1">
        <w:rPr>
          <w:rFonts w:ascii="Times New Roman" w:hAnsi="Times New Roman" w:cs="Times New Roman"/>
          <w:szCs w:val="24"/>
        </w:rPr>
        <w:t>klasy</w:t>
      </w:r>
      <w:r w:rsidRPr="00AA23E1">
        <w:rPr>
          <w:rFonts w:ascii="Times New Roman" w:hAnsi="Times New Roman" w:cs="Times New Roman"/>
          <w:szCs w:val="24"/>
        </w:rPr>
        <w:t xml:space="preserve"> </w:t>
      </w:r>
      <w:r w:rsidR="0055285C" w:rsidRPr="00AA23E1">
        <w:rPr>
          <w:rFonts w:ascii="Times New Roman" w:hAnsi="Times New Roman" w:cs="Times New Roman"/>
          <w:szCs w:val="24"/>
        </w:rPr>
        <w:t>systemu</w:t>
      </w:r>
      <w:r w:rsidRPr="00AA23E1">
        <w:rPr>
          <w:rFonts w:ascii="Times New Roman" w:hAnsi="Times New Roman" w:cs="Times New Roman"/>
          <w:szCs w:val="24"/>
        </w:rPr>
        <w:t xml:space="preserve"> </w:t>
      </w:r>
      <w:r w:rsidR="0055285C" w:rsidRPr="00AA23E1">
        <w:rPr>
          <w:rFonts w:ascii="Times New Roman" w:hAnsi="Times New Roman" w:cs="Times New Roman"/>
          <w:szCs w:val="24"/>
        </w:rPr>
        <w:t>informatycznego</w:t>
      </w:r>
      <w:r w:rsidRPr="00AA23E1">
        <w:rPr>
          <w:rFonts w:ascii="Times New Roman" w:hAnsi="Times New Roman" w:cs="Times New Roman"/>
          <w:szCs w:val="24"/>
        </w:rPr>
        <w:t xml:space="preserve"> </w:t>
      </w:r>
      <w:r w:rsidR="0055285C" w:rsidRPr="00AA23E1">
        <w:rPr>
          <w:rFonts w:ascii="Times New Roman" w:hAnsi="Times New Roman" w:cs="Times New Roman"/>
          <w:szCs w:val="24"/>
        </w:rPr>
        <w:t>resortu</w:t>
      </w:r>
      <w:r w:rsidRPr="00AA23E1">
        <w:rPr>
          <w:rFonts w:ascii="Times New Roman" w:hAnsi="Times New Roman" w:cs="Times New Roman"/>
          <w:szCs w:val="24"/>
        </w:rPr>
        <w:t xml:space="preserve"> </w:t>
      </w:r>
      <w:r w:rsidR="0055285C" w:rsidRPr="00AA23E1">
        <w:rPr>
          <w:rFonts w:ascii="Times New Roman" w:hAnsi="Times New Roman" w:cs="Times New Roman"/>
          <w:szCs w:val="24"/>
        </w:rPr>
        <w:t>finansów</w:t>
      </w:r>
      <w:r w:rsidR="00B2615F" w:rsidRPr="00AA23E1">
        <w:rPr>
          <w:rFonts w:ascii="Times New Roman" w:hAnsi="Times New Roman" w:cs="Times New Roman"/>
          <w:szCs w:val="24"/>
        </w:rPr>
        <w:t xml:space="preserve"> </w:t>
      </w:r>
    </w:p>
    <w:p w:rsidR="0055285C" w:rsidRPr="00AA23E1" w:rsidRDefault="0055285C" w:rsidP="00AE0B00">
      <w:pPr>
        <w:pStyle w:val="TekstPodstNumery"/>
        <w:ind w:left="360"/>
        <w:rPr>
          <w:rFonts w:ascii="Times New Roman" w:hAnsi="Times New Roman" w:cs="Times New Roman"/>
          <w:szCs w:val="24"/>
        </w:rPr>
      </w:pPr>
      <w:r w:rsidRPr="00AA23E1">
        <w:rPr>
          <w:rFonts w:ascii="Times New Roman" w:hAnsi="Times New Roman" w:cs="Times New Roman"/>
          <w:szCs w:val="24"/>
        </w:rPr>
        <w:t>Dokument zawiera opis zdefiniowanych parametrów oraz ich wag dla systemów informatycznych resortu finansów, pozwalających na określenie klasy systemu informatycznego resortu finansów.</w:t>
      </w:r>
    </w:p>
    <w:p w:rsidR="0055285C" w:rsidRPr="00AA23E1" w:rsidRDefault="0055285C" w:rsidP="00A11D0A">
      <w:pPr>
        <w:pStyle w:val="TekstPodstNumery"/>
        <w:numPr>
          <w:ilvl w:val="0"/>
          <w:numId w:val="58"/>
        </w:numPr>
        <w:ind w:left="360"/>
        <w:rPr>
          <w:rFonts w:ascii="Times New Roman" w:hAnsi="Times New Roman" w:cs="Times New Roman"/>
          <w:szCs w:val="24"/>
        </w:rPr>
      </w:pPr>
      <w:r w:rsidRPr="00AA23E1">
        <w:rPr>
          <w:rFonts w:ascii="Times New Roman" w:hAnsi="Times New Roman" w:cs="Times New Roman"/>
          <w:szCs w:val="24"/>
        </w:rPr>
        <w:t>Wymagane</w:t>
      </w:r>
      <w:r w:rsidR="00147101" w:rsidRPr="00AA23E1">
        <w:rPr>
          <w:rFonts w:ascii="Times New Roman" w:hAnsi="Times New Roman" w:cs="Times New Roman"/>
          <w:szCs w:val="24"/>
        </w:rPr>
        <w:t xml:space="preserve"> </w:t>
      </w:r>
      <w:r w:rsidRPr="00AA23E1">
        <w:rPr>
          <w:rFonts w:ascii="Times New Roman" w:hAnsi="Times New Roman" w:cs="Times New Roman"/>
          <w:szCs w:val="24"/>
        </w:rPr>
        <w:t>parametry</w:t>
      </w:r>
      <w:r w:rsidR="00147101" w:rsidRPr="00AA23E1">
        <w:rPr>
          <w:rFonts w:ascii="Times New Roman" w:hAnsi="Times New Roman" w:cs="Times New Roman"/>
          <w:szCs w:val="24"/>
        </w:rPr>
        <w:t xml:space="preserve"> </w:t>
      </w:r>
      <w:r w:rsidRPr="00AA23E1">
        <w:rPr>
          <w:rFonts w:ascii="Times New Roman" w:hAnsi="Times New Roman" w:cs="Times New Roman"/>
          <w:szCs w:val="24"/>
        </w:rPr>
        <w:t>techniczne</w:t>
      </w:r>
      <w:r w:rsidR="00147101" w:rsidRPr="00AA23E1">
        <w:rPr>
          <w:rFonts w:ascii="Times New Roman" w:hAnsi="Times New Roman" w:cs="Times New Roman"/>
          <w:szCs w:val="24"/>
        </w:rPr>
        <w:t xml:space="preserve"> </w:t>
      </w:r>
      <w:r w:rsidRPr="00AA23E1">
        <w:rPr>
          <w:rFonts w:ascii="Times New Roman" w:hAnsi="Times New Roman" w:cs="Times New Roman"/>
          <w:szCs w:val="24"/>
        </w:rPr>
        <w:t>dla</w:t>
      </w:r>
      <w:r w:rsidR="00147101" w:rsidRPr="00AA23E1">
        <w:rPr>
          <w:rFonts w:ascii="Times New Roman" w:hAnsi="Times New Roman" w:cs="Times New Roman"/>
          <w:szCs w:val="24"/>
        </w:rPr>
        <w:t xml:space="preserve"> </w:t>
      </w:r>
      <w:r w:rsidRPr="00AA23E1">
        <w:rPr>
          <w:rFonts w:ascii="Times New Roman" w:hAnsi="Times New Roman" w:cs="Times New Roman"/>
          <w:szCs w:val="24"/>
        </w:rPr>
        <w:t>urządzeń</w:t>
      </w:r>
      <w:r w:rsidR="00147101" w:rsidRPr="00AA23E1">
        <w:rPr>
          <w:rFonts w:ascii="Times New Roman" w:hAnsi="Times New Roman" w:cs="Times New Roman"/>
          <w:szCs w:val="24"/>
        </w:rPr>
        <w:t xml:space="preserve"> </w:t>
      </w:r>
      <w:r w:rsidRPr="00AA23E1">
        <w:rPr>
          <w:rFonts w:ascii="Times New Roman" w:hAnsi="Times New Roman" w:cs="Times New Roman"/>
          <w:szCs w:val="24"/>
        </w:rPr>
        <w:t>teleinformatycznych</w:t>
      </w:r>
      <w:r w:rsidR="00AE0B00" w:rsidRPr="00AA23E1">
        <w:rPr>
          <w:rFonts w:ascii="Times New Roman" w:hAnsi="Times New Roman" w:cs="Times New Roman"/>
          <w:szCs w:val="24"/>
        </w:rPr>
        <w:t xml:space="preserve"> </w:t>
      </w:r>
    </w:p>
    <w:p w:rsidR="0055285C" w:rsidRPr="00AA23E1" w:rsidRDefault="0055285C" w:rsidP="00AA23E1">
      <w:pPr>
        <w:pStyle w:val="TekstPodst"/>
        <w:ind w:left="360"/>
        <w:rPr>
          <w:rFonts w:ascii="Times New Roman" w:hAnsi="Times New Roman"/>
          <w:szCs w:val="24"/>
        </w:rPr>
      </w:pPr>
      <w:r w:rsidRPr="00AA23E1">
        <w:rPr>
          <w:rFonts w:ascii="Times New Roman" w:hAnsi="Times New Roman"/>
          <w:szCs w:val="24"/>
        </w:rPr>
        <w:t>Opis czynników wpływających na kryteria określania wartości progowych parametrów technicznych, funkcjonalnych i niefunkcjonalnych komponentów - dokument definiuje i opisuje parametry techniczne, funkcjonalne i niefunkcjonalne komponentów infrastruktury technicznej i oprogramowania.</w:t>
      </w:r>
    </w:p>
    <w:p w:rsidR="00AE0B00" w:rsidRPr="00AA23E1" w:rsidRDefault="00AE0B00" w:rsidP="00AE0B00">
      <w:pPr>
        <w:pStyle w:val="TekstPodstNumery"/>
        <w:rPr>
          <w:rFonts w:ascii="Times New Roman" w:hAnsi="Times New Roman" w:cs="Times New Roman"/>
          <w:szCs w:val="24"/>
        </w:rPr>
      </w:pPr>
      <w:r w:rsidRPr="00AA23E1">
        <w:rPr>
          <w:rFonts w:ascii="Times New Roman" w:hAnsi="Times New Roman" w:cs="Times New Roman"/>
          <w:szCs w:val="24"/>
        </w:rPr>
        <w:t>Powyższa dokumentacja i standardy, po podpisaniu umowy - na żądanie Wykonawcy zostanie przekazana przez Zamawiającego w wersji elektronicznej.</w:t>
      </w:r>
    </w:p>
    <w:p w:rsidR="00574A8E" w:rsidRPr="00AA23E1" w:rsidRDefault="0055285C">
      <w:pPr>
        <w:pStyle w:val="Nagwek3"/>
        <w:numPr>
          <w:ilvl w:val="2"/>
          <w:numId w:val="5"/>
        </w:numPr>
        <w:ind w:left="567" w:hanging="600"/>
        <w:rPr>
          <w:rFonts w:ascii="Times New Roman" w:hAnsi="Times New Roman"/>
          <w:sz w:val="24"/>
          <w:szCs w:val="24"/>
        </w:rPr>
      </w:pPr>
      <w:bookmarkStart w:id="28" w:name="_Toc496526415"/>
      <w:r w:rsidRPr="00AA23E1">
        <w:rPr>
          <w:rFonts w:ascii="Times New Roman" w:hAnsi="Times New Roman"/>
          <w:sz w:val="24"/>
          <w:szCs w:val="24"/>
        </w:rPr>
        <w:t xml:space="preserve">Dostawa, testy, akceptacja i odbiór </w:t>
      </w:r>
      <w:r w:rsidR="00B30058" w:rsidRPr="00AA23E1">
        <w:rPr>
          <w:rFonts w:ascii="Times New Roman" w:hAnsi="Times New Roman"/>
          <w:sz w:val="24"/>
          <w:szCs w:val="24"/>
        </w:rPr>
        <w:t>Systemu HERMES2</w:t>
      </w:r>
      <w:bookmarkEnd w:id="28"/>
    </w:p>
    <w:p w:rsidR="0055285C" w:rsidRPr="00AA23E1" w:rsidRDefault="0046769E" w:rsidP="00A11D0A">
      <w:pPr>
        <w:pStyle w:val="TekstPodst"/>
        <w:rPr>
          <w:rFonts w:ascii="Times New Roman" w:hAnsi="Times New Roman"/>
          <w:i/>
          <w:szCs w:val="24"/>
          <w:lang w:val="pl-PL"/>
        </w:rPr>
      </w:pPr>
      <w:r w:rsidRPr="00AA23E1">
        <w:rPr>
          <w:rFonts w:ascii="Times New Roman" w:hAnsi="Times New Roman"/>
          <w:szCs w:val="24"/>
          <w:lang w:val="pl-PL"/>
        </w:rPr>
        <w:t xml:space="preserve">Dostawa testy i akceptacja oraz odbiór Systemu HERMES2 odbywa się zgodnie z </w:t>
      </w:r>
      <w:r w:rsidR="0055285C" w:rsidRPr="00AA23E1">
        <w:rPr>
          <w:rFonts w:ascii="Times New Roman" w:hAnsi="Times New Roman"/>
          <w:szCs w:val="24"/>
        </w:rPr>
        <w:t>Procedur</w:t>
      </w:r>
      <w:r w:rsidRPr="00AA23E1">
        <w:rPr>
          <w:rFonts w:ascii="Times New Roman" w:hAnsi="Times New Roman"/>
          <w:szCs w:val="24"/>
          <w:lang w:val="pl-PL"/>
        </w:rPr>
        <w:t>ą</w:t>
      </w:r>
      <w:r w:rsidR="0055285C" w:rsidRPr="00AA23E1">
        <w:rPr>
          <w:rFonts w:ascii="Times New Roman" w:hAnsi="Times New Roman"/>
          <w:szCs w:val="24"/>
        </w:rPr>
        <w:t xml:space="preserve"> dostawy, akceptacji i odbioru </w:t>
      </w:r>
      <w:r w:rsidR="00B2615F" w:rsidRPr="00AA23E1">
        <w:rPr>
          <w:rFonts w:ascii="Times New Roman" w:hAnsi="Times New Roman"/>
          <w:szCs w:val="24"/>
        </w:rPr>
        <w:t>produktów – Załącznik</w:t>
      </w:r>
      <w:r w:rsidR="00623C5F" w:rsidRPr="00AA23E1">
        <w:rPr>
          <w:rFonts w:ascii="Times New Roman" w:hAnsi="Times New Roman"/>
          <w:szCs w:val="24"/>
        </w:rPr>
        <w:t xml:space="preserve"> nr </w:t>
      </w:r>
      <w:r w:rsidR="00AE0B00" w:rsidRPr="00AA23E1">
        <w:rPr>
          <w:rFonts w:ascii="Times New Roman" w:hAnsi="Times New Roman"/>
          <w:szCs w:val="24"/>
          <w:lang w:val="pl-PL"/>
        </w:rPr>
        <w:t>6</w:t>
      </w:r>
      <w:r w:rsidR="00B2615F" w:rsidRPr="00AA23E1">
        <w:rPr>
          <w:rFonts w:ascii="Times New Roman" w:hAnsi="Times New Roman"/>
          <w:szCs w:val="24"/>
        </w:rPr>
        <w:t xml:space="preserve"> do </w:t>
      </w:r>
      <w:r w:rsidR="00AE0B00" w:rsidRPr="00AA23E1">
        <w:rPr>
          <w:rFonts w:ascii="Times New Roman" w:hAnsi="Times New Roman"/>
          <w:szCs w:val="24"/>
          <w:lang w:val="pl-PL"/>
        </w:rPr>
        <w:t>Umowy</w:t>
      </w:r>
      <w:r w:rsidR="00623C5F" w:rsidRPr="00AA23E1">
        <w:rPr>
          <w:rFonts w:ascii="Times New Roman" w:hAnsi="Times New Roman"/>
          <w:i/>
          <w:szCs w:val="24"/>
        </w:rPr>
        <w:t>.</w:t>
      </w:r>
    </w:p>
    <w:p w:rsidR="00574A8E" w:rsidRPr="00AA23E1" w:rsidRDefault="0055285C">
      <w:pPr>
        <w:pStyle w:val="Nagwek3"/>
        <w:numPr>
          <w:ilvl w:val="2"/>
          <w:numId w:val="5"/>
        </w:numPr>
        <w:ind w:left="567" w:hanging="600"/>
        <w:rPr>
          <w:rFonts w:ascii="Times New Roman" w:hAnsi="Times New Roman"/>
          <w:sz w:val="24"/>
          <w:szCs w:val="24"/>
        </w:rPr>
      </w:pPr>
      <w:bookmarkStart w:id="29" w:name="_Toc496526416"/>
      <w:r w:rsidRPr="00AA23E1">
        <w:rPr>
          <w:rFonts w:ascii="Times New Roman" w:hAnsi="Times New Roman"/>
          <w:sz w:val="24"/>
          <w:szCs w:val="24"/>
        </w:rPr>
        <w:t xml:space="preserve">Dokumenty </w:t>
      </w:r>
      <w:r w:rsidR="00083166" w:rsidRPr="00AA23E1">
        <w:rPr>
          <w:rFonts w:ascii="Times New Roman" w:hAnsi="Times New Roman"/>
          <w:sz w:val="24"/>
          <w:szCs w:val="24"/>
        </w:rPr>
        <w:t xml:space="preserve">i kody źródłowe </w:t>
      </w:r>
      <w:r w:rsidRPr="00AA23E1">
        <w:rPr>
          <w:rFonts w:ascii="Times New Roman" w:hAnsi="Times New Roman"/>
          <w:sz w:val="24"/>
          <w:szCs w:val="24"/>
        </w:rPr>
        <w:t>przekazane Wykonawcy po podpisaniu umowy</w:t>
      </w:r>
      <w:bookmarkEnd w:id="29"/>
    </w:p>
    <w:p w:rsidR="00F06B30" w:rsidRPr="00AA23E1" w:rsidRDefault="008332E8" w:rsidP="00CC2C6A">
      <w:pPr>
        <w:pStyle w:val="TekstPodst"/>
        <w:rPr>
          <w:rFonts w:ascii="Times New Roman" w:hAnsi="Times New Roman"/>
          <w:szCs w:val="24"/>
          <w:lang w:val="pl-PL"/>
        </w:rPr>
      </w:pPr>
      <w:r w:rsidRPr="00AA23E1">
        <w:rPr>
          <w:rFonts w:ascii="Times New Roman" w:hAnsi="Times New Roman"/>
          <w:szCs w:val="24"/>
        </w:rPr>
        <w:t xml:space="preserve">W celu realizacji umowy </w:t>
      </w:r>
      <w:r w:rsidR="00C00046" w:rsidRPr="00AA23E1">
        <w:rPr>
          <w:rFonts w:ascii="Times New Roman" w:hAnsi="Times New Roman"/>
          <w:szCs w:val="24"/>
        </w:rPr>
        <w:t>Zamawiający</w:t>
      </w:r>
      <w:r w:rsidRPr="00AA23E1">
        <w:rPr>
          <w:rFonts w:ascii="Times New Roman" w:hAnsi="Times New Roman"/>
          <w:szCs w:val="24"/>
        </w:rPr>
        <w:t>,</w:t>
      </w:r>
      <w:r w:rsidR="00C00046" w:rsidRPr="00AA23E1">
        <w:rPr>
          <w:rFonts w:ascii="Times New Roman" w:hAnsi="Times New Roman"/>
          <w:szCs w:val="24"/>
        </w:rPr>
        <w:t xml:space="preserve"> w terminie do </w:t>
      </w:r>
      <w:r w:rsidR="006F2A68" w:rsidRPr="00AA23E1">
        <w:rPr>
          <w:rFonts w:ascii="Times New Roman" w:hAnsi="Times New Roman"/>
          <w:szCs w:val="24"/>
          <w:lang w:val="pl-PL"/>
        </w:rPr>
        <w:t>pięciu</w:t>
      </w:r>
      <w:r w:rsidR="00C00046" w:rsidRPr="00AA23E1">
        <w:rPr>
          <w:rFonts w:ascii="Times New Roman" w:hAnsi="Times New Roman"/>
          <w:szCs w:val="24"/>
        </w:rPr>
        <w:t xml:space="preserve"> dni po podpisaniu </w:t>
      </w:r>
      <w:r w:rsidRPr="00AA23E1">
        <w:rPr>
          <w:rFonts w:ascii="Times New Roman" w:hAnsi="Times New Roman"/>
          <w:szCs w:val="24"/>
        </w:rPr>
        <w:t xml:space="preserve">umowy, </w:t>
      </w:r>
      <w:r w:rsidR="00C00046" w:rsidRPr="00AA23E1">
        <w:rPr>
          <w:rFonts w:ascii="Times New Roman" w:hAnsi="Times New Roman"/>
          <w:szCs w:val="24"/>
        </w:rPr>
        <w:t xml:space="preserve">przekaże </w:t>
      </w:r>
      <w:r w:rsidRPr="00AA23E1">
        <w:rPr>
          <w:rFonts w:ascii="Times New Roman" w:hAnsi="Times New Roman"/>
          <w:szCs w:val="24"/>
        </w:rPr>
        <w:t xml:space="preserve">Wykonawcy </w:t>
      </w:r>
      <w:r w:rsidR="00C00046" w:rsidRPr="00AA23E1">
        <w:rPr>
          <w:rFonts w:ascii="Times New Roman" w:hAnsi="Times New Roman"/>
          <w:szCs w:val="24"/>
        </w:rPr>
        <w:t>w formie elektronicznej następujące doku</w:t>
      </w:r>
      <w:r w:rsidR="00AE0B00" w:rsidRPr="00AA23E1">
        <w:rPr>
          <w:rFonts w:ascii="Times New Roman" w:hAnsi="Times New Roman"/>
          <w:szCs w:val="24"/>
        </w:rPr>
        <w:t>menty i posiadane kody źródłowe</w:t>
      </w:r>
      <w:r w:rsidR="00C00046" w:rsidRPr="00AA23E1">
        <w:rPr>
          <w:rFonts w:ascii="Times New Roman" w:hAnsi="Times New Roman"/>
          <w:szCs w:val="24"/>
        </w:rPr>
        <w:t>.</w:t>
      </w:r>
    </w:p>
    <w:tbl>
      <w:tblPr>
        <w:tblStyle w:val="Tabela-Siatka1"/>
        <w:tblW w:w="4935" w:type="pct"/>
        <w:tblLayout w:type="fixed"/>
        <w:tblLook w:val="04A0" w:firstRow="1" w:lastRow="0" w:firstColumn="1" w:lastColumn="0" w:noHBand="0" w:noVBand="1"/>
      </w:tblPr>
      <w:tblGrid>
        <w:gridCol w:w="653"/>
        <w:gridCol w:w="5344"/>
        <w:gridCol w:w="2946"/>
      </w:tblGrid>
      <w:tr w:rsidR="00C42B49" w:rsidRPr="00AA23E1" w:rsidTr="0050496F">
        <w:tc>
          <w:tcPr>
            <w:tcW w:w="365" w:type="pct"/>
          </w:tcPr>
          <w:p w:rsidR="00C42B49" w:rsidRPr="00AA23E1" w:rsidRDefault="00C42B49" w:rsidP="0065542C">
            <w:pPr>
              <w:jc w:val="center"/>
              <w:rPr>
                <w:rFonts w:ascii="Times New Roman" w:hAnsi="Times New Roman" w:cs="Times New Roman"/>
                <w:szCs w:val="24"/>
              </w:rPr>
            </w:pPr>
            <w:r w:rsidRPr="00AA23E1">
              <w:rPr>
                <w:rFonts w:ascii="Times New Roman" w:hAnsi="Times New Roman" w:cs="Times New Roman"/>
                <w:szCs w:val="24"/>
              </w:rPr>
              <w:t>LP</w:t>
            </w:r>
          </w:p>
        </w:tc>
        <w:tc>
          <w:tcPr>
            <w:tcW w:w="2988" w:type="pct"/>
          </w:tcPr>
          <w:p w:rsidR="00C42B49" w:rsidRPr="00AA23E1" w:rsidRDefault="00C42B49" w:rsidP="0065542C">
            <w:pPr>
              <w:rPr>
                <w:rFonts w:ascii="Times New Roman" w:hAnsi="Times New Roman" w:cs="Times New Roman"/>
                <w:szCs w:val="24"/>
              </w:rPr>
            </w:pPr>
            <w:r w:rsidRPr="00AA23E1">
              <w:rPr>
                <w:rFonts w:ascii="Times New Roman" w:hAnsi="Times New Roman" w:cs="Times New Roman"/>
                <w:szCs w:val="24"/>
              </w:rPr>
              <w:t>Nazwa dokumentu/produktu</w:t>
            </w:r>
          </w:p>
        </w:tc>
        <w:tc>
          <w:tcPr>
            <w:tcW w:w="1647" w:type="pct"/>
          </w:tcPr>
          <w:p w:rsidR="00C42B49" w:rsidRPr="00AA23E1" w:rsidRDefault="005F7D52" w:rsidP="0065542C">
            <w:pPr>
              <w:rPr>
                <w:rFonts w:ascii="Times New Roman" w:hAnsi="Times New Roman" w:cs="Times New Roman"/>
                <w:szCs w:val="24"/>
              </w:rPr>
            </w:pPr>
            <w:r w:rsidRPr="00AA23E1">
              <w:rPr>
                <w:rFonts w:ascii="Times New Roman" w:hAnsi="Times New Roman" w:cs="Times New Roman"/>
                <w:szCs w:val="24"/>
              </w:rPr>
              <w:t>Kod dokumentu/produktu</w:t>
            </w:r>
          </w:p>
        </w:tc>
      </w:tr>
      <w:tr w:rsidR="00C42B49" w:rsidRPr="00AA23E1" w:rsidTr="0050496F">
        <w:tc>
          <w:tcPr>
            <w:tcW w:w="365" w:type="pct"/>
          </w:tcPr>
          <w:p w:rsidR="00C42B49" w:rsidRPr="00AA23E1" w:rsidRDefault="00C42B49" w:rsidP="0050496F">
            <w:pPr>
              <w:pStyle w:val="Akapitzlist"/>
              <w:numPr>
                <w:ilvl w:val="0"/>
                <w:numId w:val="101"/>
              </w:numPr>
              <w:ind w:left="114" w:hanging="57"/>
              <w:jc w:val="center"/>
              <w:rPr>
                <w:rFonts w:ascii="Times New Roman" w:hAnsi="Times New Roman"/>
                <w:sz w:val="24"/>
                <w:szCs w:val="24"/>
              </w:rPr>
            </w:pPr>
            <w:r w:rsidRPr="00AA23E1">
              <w:rPr>
                <w:rFonts w:ascii="Times New Roman" w:hAnsi="Times New Roman"/>
                <w:sz w:val="24"/>
                <w:szCs w:val="24"/>
              </w:rPr>
              <w:t>I</w:t>
            </w:r>
          </w:p>
        </w:tc>
        <w:tc>
          <w:tcPr>
            <w:tcW w:w="2988" w:type="pct"/>
          </w:tcPr>
          <w:p w:rsidR="00C42B49" w:rsidRPr="00AA23E1" w:rsidRDefault="00C42B49" w:rsidP="006E3982">
            <w:pPr>
              <w:rPr>
                <w:rFonts w:ascii="Times New Roman" w:hAnsi="Times New Roman" w:cs="Times New Roman"/>
                <w:szCs w:val="24"/>
              </w:rPr>
            </w:pPr>
            <w:r w:rsidRPr="00AA23E1">
              <w:rPr>
                <w:rFonts w:ascii="Times New Roman" w:hAnsi="Times New Roman" w:cs="Times New Roman"/>
                <w:szCs w:val="24"/>
              </w:rPr>
              <w:t>Projekt infrastruktury technicznej Systemu HERMES2</w:t>
            </w:r>
          </w:p>
        </w:tc>
        <w:tc>
          <w:tcPr>
            <w:tcW w:w="1647" w:type="pct"/>
          </w:tcPr>
          <w:p w:rsidR="00C42B49" w:rsidRPr="00AA23E1" w:rsidRDefault="00022DAD" w:rsidP="0065542C">
            <w:pPr>
              <w:rPr>
                <w:rFonts w:ascii="Times New Roman" w:hAnsi="Times New Roman" w:cs="Times New Roman"/>
                <w:szCs w:val="24"/>
              </w:rPr>
            </w:pPr>
            <w:r w:rsidRPr="00AA23E1">
              <w:rPr>
                <w:rFonts w:ascii="Times New Roman" w:hAnsi="Times New Roman" w:cs="Times New Roman"/>
                <w:szCs w:val="24"/>
              </w:rPr>
              <w:t>HER2_PRT_PTS</w:t>
            </w:r>
          </w:p>
        </w:tc>
      </w:tr>
      <w:tr w:rsidR="00C42B49" w:rsidRPr="00AA23E1" w:rsidTr="0050496F">
        <w:tc>
          <w:tcPr>
            <w:tcW w:w="365" w:type="pct"/>
          </w:tcPr>
          <w:p w:rsidR="00C42B49" w:rsidRPr="00AA23E1" w:rsidRDefault="00C42B49" w:rsidP="0050496F">
            <w:pPr>
              <w:pStyle w:val="Akapitzlist"/>
              <w:numPr>
                <w:ilvl w:val="0"/>
                <w:numId w:val="101"/>
              </w:numPr>
              <w:ind w:left="114" w:hanging="57"/>
              <w:jc w:val="center"/>
              <w:rPr>
                <w:rFonts w:ascii="Times New Roman" w:hAnsi="Times New Roman"/>
                <w:sz w:val="24"/>
                <w:szCs w:val="24"/>
              </w:rPr>
            </w:pPr>
            <w:r w:rsidRPr="00AA23E1">
              <w:rPr>
                <w:rFonts w:ascii="Times New Roman" w:hAnsi="Times New Roman"/>
                <w:sz w:val="24"/>
                <w:szCs w:val="24"/>
              </w:rPr>
              <w:t>I</w:t>
            </w:r>
          </w:p>
        </w:tc>
        <w:tc>
          <w:tcPr>
            <w:tcW w:w="2988" w:type="pct"/>
          </w:tcPr>
          <w:p w:rsidR="00C42B49" w:rsidRPr="00AA23E1" w:rsidRDefault="00C42B49" w:rsidP="0065542C">
            <w:pPr>
              <w:rPr>
                <w:rFonts w:ascii="Times New Roman" w:hAnsi="Times New Roman" w:cs="Times New Roman"/>
                <w:szCs w:val="24"/>
              </w:rPr>
            </w:pPr>
            <w:r w:rsidRPr="00AA23E1">
              <w:rPr>
                <w:rFonts w:ascii="Times New Roman" w:hAnsi="Times New Roman" w:cs="Times New Roman"/>
                <w:szCs w:val="24"/>
              </w:rPr>
              <w:t>Projekt techniczny systemu HERMES2</w:t>
            </w:r>
          </w:p>
        </w:tc>
        <w:tc>
          <w:tcPr>
            <w:tcW w:w="1647" w:type="pct"/>
          </w:tcPr>
          <w:p w:rsidR="00C42B49" w:rsidRPr="00AA23E1" w:rsidRDefault="00022DAD" w:rsidP="0065542C">
            <w:pPr>
              <w:rPr>
                <w:rFonts w:ascii="Times New Roman" w:hAnsi="Times New Roman" w:cs="Times New Roman"/>
                <w:szCs w:val="24"/>
                <w:lang w:val="en-US"/>
              </w:rPr>
            </w:pPr>
            <w:r w:rsidRPr="00AA23E1">
              <w:rPr>
                <w:rFonts w:ascii="Times New Roman" w:hAnsi="Times New Roman" w:cs="Times New Roman"/>
                <w:szCs w:val="24"/>
              </w:rPr>
              <w:t>HER2_DOE_KAD</w:t>
            </w:r>
          </w:p>
        </w:tc>
      </w:tr>
      <w:tr w:rsidR="00C42B49" w:rsidRPr="00AA23E1" w:rsidTr="0050496F">
        <w:tc>
          <w:tcPr>
            <w:tcW w:w="365" w:type="pct"/>
          </w:tcPr>
          <w:p w:rsidR="00C42B49" w:rsidRPr="00AA23E1" w:rsidRDefault="00C42B49" w:rsidP="0050496F">
            <w:pPr>
              <w:pStyle w:val="Akapitzlist"/>
              <w:numPr>
                <w:ilvl w:val="0"/>
                <w:numId w:val="101"/>
              </w:numPr>
              <w:ind w:left="114" w:hanging="57"/>
              <w:jc w:val="center"/>
              <w:rPr>
                <w:rFonts w:ascii="Times New Roman" w:hAnsi="Times New Roman"/>
                <w:sz w:val="24"/>
                <w:szCs w:val="24"/>
              </w:rPr>
            </w:pPr>
            <w:r w:rsidRPr="00AA23E1">
              <w:rPr>
                <w:rFonts w:ascii="Times New Roman" w:hAnsi="Times New Roman"/>
                <w:sz w:val="24"/>
                <w:szCs w:val="24"/>
              </w:rPr>
              <w:t>I</w:t>
            </w:r>
          </w:p>
        </w:tc>
        <w:tc>
          <w:tcPr>
            <w:tcW w:w="2988" w:type="pct"/>
          </w:tcPr>
          <w:p w:rsidR="00C42B49" w:rsidRPr="00AA23E1" w:rsidRDefault="00C42B49" w:rsidP="00447036">
            <w:pPr>
              <w:contextualSpacing/>
              <w:rPr>
                <w:rFonts w:ascii="Times New Roman" w:hAnsi="Times New Roman" w:cs="Times New Roman"/>
                <w:szCs w:val="24"/>
              </w:rPr>
            </w:pPr>
            <w:r w:rsidRPr="00AA23E1">
              <w:rPr>
                <w:rFonts w:ascii="Times New Roman" w:hAnsi="Times New Roman" w:cs="Times New Roman"/>
                <w:szCs w:val="24"/>
              </w:rPr>
              <w:t xml:space="preserve">Dokumentacja  </w:t>
            </w:r>
            <w:r w:rsidR="00500642" w:rsidRPr="00AA23E1">
              <w:rPr>
                <w:rFonts w:ascii="Times New Roman" w:hAnsi="Times New Roman" w:cs="Times New Roman"/>
                <w:szCs w:val="24"/>
              </w:rPr>
              <w:t>eksploatacyjna</w:t>
            </w:r>
          </w:p>
        </w:tc>
        <w:tc>
          <w:tcPr>
            <w:tcW w:w="1647" w:type="pct"/>
          </w:tcPr>
          <w:p w:rsidR="00C42B49" w:rsidRPr="00AA23E1" w:rsidRDefault="00022DAD" w:rsidP="0065542C">
            <w:pPr>
              <w:rPr>
                <w:rFonts w:ascii="Times New Roman" w:hAnsi="Times New Roman" w:cs="Times New Roman"/>
                <w:szCs w:val="24"/>
                <w:lang w:val="en-US"/>
              </w:rPr>
            </w:pPr>
            <w:r w:rsidRPr="00AA23E1">
              <w:rPr>
                <w:rFonts w:ascii="Times New Roman" w:hAnsi="Times New Roman" w:cs="Times New Roman"/>
                <w:szCs w:val="24"/>
              </w:rPr>
              <w:t>HER2_DOE_KAD</w:t>
            </w:r>
          </w:p>
        </w:tc>
      </w:tr>
      <w:tr w:rsidR="00500642" w:rsidRPr="00AA23E1" w:rsidTr="0050496F">
        <w:tc>
          <w:tcPr>
            <w:tcW w:w="365" w:type="pct"/>
          </w:tcPr>
          <w:p w:rsidR="00500642" w:rsidRPr="00AA23E1" w:rsidRDefault="00500642" w:rsidP="0050496F">
            <w:pPr>
              <w:pStyle w:val="Akapitzlist"/>
              <w:numPr>
                <w:ilvl w:val="0"/>
                <w:numId w:val="101"/>
              </w:numPr>
              <w:ind w:left="114" w:hanging="57"/>
              <w:jc w:val="center"/>
              <w:rPr>
                <w:rFonts w:ascii="Times New Roman" w:hAnsi="Times New Roman"/>
                <w:sz w:val="24"/>
                <w:szCs w:val="24"/>
              </w:rPr>
            </w:pPr>
          </w:p>
        </w:tc>
        <w:tc>
          <w:tcPr>
            <w:tcW w:w="2988" w:type="pct"/>
          </w:tcPr>
          <w:p w:rsidR="00500642" w:rsidRPr="00AA23E1" w:rsidRDefault="00500642" w:rsidP="000D6B05">
            <w:pPr>
              <w:rPr>
                <w:rFonts w:ascii="Times New Roman" w:hAnsi="Times New Roman" w:cs="Times New Roman"/>
                <w:szCs w:val="24"/>
              </w:rPr>
            </w:pPr>
            <w:r w:rsidRPr="00AA23E1">
              <w:rPr>
                <w:rFonts w:ascii="Times New Roman" w:hAnsi="Times New Roman" w:cs="Times New Roman"/>
                <w:szCs w:val="24"/>
              </w:rPr>
              <w:t xml:space="preserve">Dokumentacja </w:t>
            </w:r>
            <w:r w:rsidR="002B2C47" w:rsidRPr="00AA23E1">
              <w:rPr>
                <w:rFonts w:ascii="Times New Roman" w:hAnsi="Times New Roman" w:cs="Times New Roman"/>
                <w:szCs w:val="24"/>
              </w:rPr>
              <w:t xml:space="preserve">techniczna </w:t>
            </w:r>
            <w:r w:rsidRPr="00AA23E1">
              <w:rPr>
                <w:rFonts w:ascii="Times New Roman" w:hAnsi="Times New Roman" w:cs="Times New Roman"/>
                <w:szCs w:val="24"/>
              </w:rPr>
              <w:t xml:space="preserve">powykonawcza </w:t>
            </w:r>
          </w:p>
        </w:tc>
        <w:tc>
          <w:tcPr>
            <w:tcW w:w="1647" w:type="pct"/>
          </w:tcPr>
          <w:p w:rsidR="00500642" w:rsidRPr="00AA23E1" w:rsidRDefault="00022DAD" w:rsidP="0065542C">
            <w:pPr>
              <w:rPr>
                <w:rFonts w:ascii="Times New Roman" w:hAnsi="Times New Roman" w:cs="Times New Roman"/>
                <w:szCs w:val="24"/>
              </w:rPr>
            </w:pPr>
            <w:r w:rsidRPr="00AA23E1">
              <w:rPr>
                <w:rFonts w:ascii="Times New Roman" w:hAnsi="Times New Roman" w:cs="Times New Roman"/>
                <w:szCs w:val="24"/>
              </w:rPr>
              <w:t>HER2_DOP_KAD</w:t>
            </w:r>
          </w:p>
        </w:tc>
      </w:tr>
      <w:tr w:rsidR="00C42B49" w:rsidRPr="00AA23E1" w:rsidTr="0050496F">
        <w:tc>
          <w:tcPr>
            <w:tcW w:w="365" w:type="pct"/>
          </w:tcPr>
          <w:p w:rsidR="00C42B49" w:rsidRPr="00AA23E1" w:rsidRDefault="00C42B49" w:rsidP="0050496F">
            <w:pPr>
              <w:pStyle w:val="Akapitzlist"/>
              <w:numPr>
                <w:ilvl w:val="0"/>
                <w:numId w:val="101"/>
              </w:numPr>
              <w:ind w:left="114" w:hanging="57"/>
              <w:jc w:val="center"/>
              <w:rPr>
                <w:rFonts w:ascii="Times New Roman" w:hAnsi="Times New Roman"/>
                <w:sz w:val="24"/>
                <w:szCs w:val="24"/>
              </w:rPr>
            </w:pPr>
            <w:r w:rsidRPr="00AA23E1">
              <w:rPr>
                <w:rFonts w:ascii="Times New Roman" w:hAnsi="Times New Roman"/>
                <w:sz w:val="24"/>
                <w:szCs w:val="24"/>
              </w:rPr>
              <w:t>I</w:t>
            </w:r>
          </w:p>
        </w:tc>
        <w:tc>
          <w:tcPr>
            <w:tcW w:w="2988" w:type="pct"/>
          </w:tcPr>
          <w:p w:rsidR="00C42B49" w:rsidRPr="00AA23E1" w:rsidRDefault="00C42B49" w:rsidP="00634F3C">
            <w:pPr>
              <w:rPr>
                <w:rFonts w:ascii="Times New Roman" w:hAnsi="Times New Roman" w:cs="Times New Roman"/>
                <w:szCs w:val="24"/>
              </w:rPr>
            </w:pPr>
            <w:r w:rsidRPr="00AA23E1">
              <w:rPr>
                <w:rFonts w:ascii="Times New Roman" w:hAnsi="Times New Roman" w:cs="Times New Roman"/>
                <w:szCs w:val="24"/>
              </w:rPr>
              <w:t xml:space="preserve">Kody źródłowe </w:t>
            </w:r>
          </w:p>
        </w:tc>
        <w:tc>
          <w:tcPr>
            <w:tcW w:w="1647" w:type="pct"/>
          </w:tcPr>
          <w:p w:rsidR="00C42B49" w:rsidRPr="00AA23E1" w:rsidRDefault="00022DAD" w:rsidP="0065542C">
            <w:pPr>
              <w:rPr>
                <w:rFonts w:ascii="Times New Roman" w:hAnsi="Times New Roman" w:cs="Times New Roman"/>
                <w:szCs w:val="24"/>
              </w:rPr>
            </w:pPr>
            <w:r w:rsidRPr="00AA23E1">
              <w:rPr>
                <w:rFonts w:ascii="Times New Roman" w:hAnsi="Times New Roman" w:cs="Times New Roman"/>
                <w:szCs w:val="24"/>
              </w:rPr>
              <w:t>HER2_OR_KZL_3</w:t>
            </w:r>
          </w:p>
        </w:tc>
      </w:tr>
      <w:tr w:rsidR="005F7D52" w:rsidRPr="00AA23E1" w:rsidTr="00C42B49">
        <w:tc>
          <w:tcPr>
            <w:tcW w:w="365" w:type="pct"/>
          </w:tcPr>
          <w:p w:rsidR="005F7D52" w:rsidRPr="00AA23E1" w:rsidRDefault="005F7D52" w:rsidP="00C42B49">
            <w:pPr>
              <w:pStyle w:val="Akapitzlist"/>
              <w:numPr>
                <w:ilvl w:val="0"/>
                <w:numId w:val="101"/>
              </w:numPr>
              <w:ind w:left="114" w:hanging="57"/>
              <w:jc w:val="center"/>
              <w:rPr>
                <w:rFonts w:ascii="Times New Roman" w:hAnsi="Times New Roman"/>
                <w:sz w:val="24"/>
                <w:szCs w:val="24"/>
              </w:rPr>
            </w:pPr>
          </w:p>
        </w:tc>
        <w:tc>
          <w:tcPr>
            <w:tcW w:w="2988" w:type="pct"/>
          </w:tcPr>
          <w:p w:rsidR="005F7D52" w:rsidRPr="00AA23E1" w:rsidRDefault="005F7D52" w:rsidP="0050496F">
            <w:pPr>
              <w:pStyle w:val="TekstPodst"/>
              <w:spacing w:before="0"/>
              <w:rPr>
                <w:rFonts w:ascii="Times New Roman" w:hAnsi="Times New Roman"/>
                <w:szCs w:val="24"/>
              </w:rPr>
            </w:pPr>
            <w:r w:rsidRPr="00AA23E1">
              <w:rPr>
                <w:rFonts w:ascii="Times New Roman" w:hAnsi="Times New Roman"/>
                <w:szCs w:val="24"/>
              </w:rPr>
              <w:t>Specyfikacja wymagań systemów infrastrukturalnych.</w:t>
            </w:r>
          </w:p>
        </w:tc>
        <w:tc>
          <w:tcPr>
            <w:tcW w:w="1647" w:type="pct"/>
          </w:tcPr>
          <w:p w:rsidR="005F7D52" w:rsidRPr="00AA23E1" w:rsidRDefault="005F7D52" w:rsidP="00C42B49">
            <w:pPr>
              <w:jc w:val="center"/>
              <w:rPr>
                <w:rFonts w:ascii="Times New Roman" w:hAnsi="Times New Roman" w:cs="Times New Roman"/>
                <w:szCs w:val="24"/>
              </w:rPr>
            </w:pPr>
            <w:r w:rsidRPr="00AA23E1">
              <w:rPr>
                <w:rFonts w:ascii="Times New Roman" w:hAnsi="Times New Roman" w:cs="Times New Roman"/>
                <w:szCs w:val="24"/>
              </w:rPr>
              <w:t>-</w:t>
            </w:r>
          </w:p>
        </w:tc>
      </w:tr>
    </w:tbl>
    <w:p w:rsidR="006927C1" w:rsidRPr="00AA23E1" w:rsidRDefault="006927C1">
      <w:pPr>
        <w:pStyle w:val="TekstPodstNumery02"/>
        <w:rPr>
          <w:rFonts w:ascii="Times New Roman" w:hAnsi="Times New Roman" w:cs="Times New Roman"/>
          <w:szCs w:val="24"/>
        </w:rPr>
      </w:pPr>
    </w:p>
    <w:p w:rsidR="00574A8E" w:rsidRPr="00AA23E1" w:rsidRDefault="006927C1">
      <w:pPr>
        <w:pStyle w:val="Nagwek1"/>
        <w:numPr>
          <w:ilvl w:val="0"/>
          <w:numId w:val="5"/>
        </w:numPr>
        <w:ind w:left="567" w:hanging="567"/>
        <w:rPr>
          <w:rFonts w:ascii="Times New Roman" w:hAnsi="Times New Roman"/>
          <w:sz w:val="24"/>
          <w:szCs w:val="24"/>
        </w:rPr>
      </w:pPr>
      <w:bookmarkStart w:id="30" w:name="_Toc315788138"/>
      <w:bookmarkStart w:id="31" w:name="_Toc316452426"/>
      <w:bookmarkStart w:id="32" w:name="_Toc315788162"/>
      <w:bookmarkStart w:id="33" w:name="_Toc316452450"/>
      <w:bookmarkStart w:id="34" w:name="_Toc315788163"/>
      <w:bookmarkStart w:id="35" w:name="_Toc316452451"/>
      <w:bookmarkStart w:id="36" w:name="_Toc315788164"/>
      <w:bookmarkStart w:id="37" w:name="_Toc316452452"/>
      <w:bookmarkStart w:id="38" w:name="_Toc315788173"/>
      <w:bookmarkStart w:id="39" w:name="_Toc316452461"/>
      <w:bookmarkStart w:id="40" w:name="_Toc315788177"/>
      <w:bookmarkStart w:id="41" w:name="_Toc316452465"/>
      <w:bookmarkStart w:id="42" w:name="_Toc315788179"/>
      <w:bookmarkStart w:id="43" w:name="_Toc316452467"/>
      <w:bookmarkStart w:id="44" w:name="_Toc315788182"/>
      <w:bookmarkStart w:id="45" w:name="_Toc316452470"/>
      <w:bookmarkStart w:id="46" w:name="_Toc315788183"/>
      <w:bookmarkStart w:id="47" w:name="_Toc316452471"/>
      <w:bookmarkStart w:id="48" w:name="_Toc315788192"/>
      <w:bookmarkStart w:id="49" w:name="_Toc316452480"/>
      <w:bookmarkStart w:id="50" w:name="_Toc315788193"/>
      <w:bookmarkStart w:id="51" w:name="_Toc316452481"/>
      <w:bookmarkStart w:id="52" w:name="_Toc315788194"/>
      <w:bookmarkStart w:id="53" w:name="_Toc316452482"/>
      <w:bookmarkStart w:id="54" w:name="_Toc315788199"/>
      <w:bookmarkStart w:id="55" w:name="_Toc316452487"/>
      <w:bookmarkStart w:id="56" w:name="_Toc315788200"/>
      <w:bookmarkStart w:id="57" w:name="_Toc316452488"/>
      <w:bookmarkStart w:id="58" w:name="_Toc315788205"/>
      <w:bookmarkStart w:id="59" w:name="_Toc316452493"/>
      <w:bookmarkStart w:id="60" w:name="_Toc315788207"/>
      <w:bookmarkStart w:id="61" w:name="_Toc316452495"/>
      <w:bookmarkStart w:id="62" w:name="_Toc315788216"/>
      <w:bookmarkStart w:id="63" w:name="_Toc316452504"/>
      <w:bookmarkStart w:id="64" w:name="_Toc315788219"/>
      <w:bookmarkStart w:id="65" w:name="_Toc316452507"/>
      <w:bookmarkStart w:id="66" w:name="_Toc315788220"/>
      <w:bookmarkStart w:id="67" w:name="_Toc316452508"/>
      <w:bookmarkStart w:id="68" w:name="_Toc315788224"/>
      <w:bookmarkStart w:id="69" w:name="_Toc316452512"/>
      <w:bookmarkStart w:id="70" w:name="_Toc315788226"/>
      <w:bookmarkStart w:id="71" w:name="_Toc316452514"/>
      <w:bookmarkStart w:id="72" w:name="_Toc315788229"/>
      <w:bookmarkStart w:id="73" w:name="_Toc316452517"/>
      <w:bookmarkStart w:id="74" w:name="_Toc496526417"/>
      <w:bookmarkEnd w:id="5"/>
      <w:bookmarkEnd w:id="6"/>
      <w:bookmarkEnd w:id="7"/>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AA23E1">
        <w:rPr>
          <w:rFonts w:ascii="Times New Roman" w:hAnsi="Times New Roman"/>
          <w:sz w:val="24"/>
          <w:szCs w:val="24"/>
        </w:rPr>
        <w:lastRenderedPageBreak/>
        <w:t xml:space="preserve">Procedura </w:t>
      </w:r>
      <w:r w:rsidR="000B7836" w:rsidRPr="00AA23E1">
        <w:rPr>
          <w:rFonts w:ascii="Times New Roman" w:hAnsi="Times New Roman"/>
          <w:sz w:val="24"/>
          <w:szCs w:val="24"/>
          <w:lang w:val="pl-PL"/>
        </w:rPr>
        <w:t>odbioru okresu rozliczeniowego i końcowego</w:t>
      </w:r>
      <w:bookmarkEnd w:id="74"/>
    </w:p>
    <w:p w:rsidR="006927C1" w:rsidRPr="00AA23E1" w:rsidRDefault="006927C1">
      <w:pPr>
        <w:pStyle w:val="TekstPodst"/>
        <w:rPr>
          <w:rFonts w:ascii="Times New Roman" w:hAnsi="Times New Roman"/>
          <w:szCs w:val="24"/>
        </w:rPr>
      </w:pPr>
      <w:r w:rsidRPr="00AA23E1">
        <w:rPr>
          <w:rFonts w:ascii="Times New Roman" w:hAnsi="Times New Roman"/>
          <w:szCs w:val="24"/>
        </w:rPr>
        <w:t xml:space="preserve">Odbiór </w:t>
      </w:r>
      <w:r w:rsidR="00D7787F" w:rsidRPr="00AA23E1">
        <w:rPr>
          <w:rFonts w:ascii="Times New Roman" w:hAnsi="Times New Roman"/>
          <w:szCs w:val="24"/>
          <w:lang w:val="pl-PL"/>
        </w:rPr>
        <w:t>okresu rozliczeniowego</w:t>
      </w:r>
      <w:r w:rsidRPr="00AA23E1">
        <w:rPr>
          <w:rFonts w:ascii="Times New Roman" w:hAnsi="Times New Roman"/>
          <w:szCs w:val="24"/>
        </w:rPr>
        <w:t xml:space="preserve"> jest trójstopniowy i obejmuje:</w:t>
      </w:r>
    </w:p>
    <w:p w:rsidR="006927C1" w:rsidRPr="00AA23E1" w:rsidRDefault="006927C1" w:rsidP="00AA23E1">
      <w:pPr>
        <w:pStyle w:val="TekstPodst"/>
        <w:numPr>
          <w:ilvl w:val="0"/>
          <w:numId w:val="14"/>
        </w:numPr>
        <w:spacing w:before="0" w:after="0" w:line="240" w:lineRule="auto"/>
        <w:ind w:hanging="357"/>
        <w:rPr>
          <w:rFonts w:ascii="Times New Roman" w:hAnsi="Times New Roman"/>
          <w:szCs w:val="24"/>
        </w:rPr>
      </w:pPr>
      <w:r w:rsidRPr="00AA23E1">
        <w:rPr>
          <w:rFonts w:ascii="Times New Roman" w:hAnsi="Times New Roman"/>
          <w:szCs w:val="24"/>
        </w:rPr>
        <w:t xml:space="preserve">Odbiór ilościowy, potwierdzany na </w:t>
      </w:r>
      <w:r w:rsidRPr="00AA23E1">
        <w:rPr>
          <w:rFonts w:ascii="Times New Roman" w:hAnsi="Times New Roman"/>
          <w:i/>
          <w:szCs w:val="24"/>
        </w:rPr>
        <w:t>Protokole Dostawy</w:t>
      </w:r>
      <w:r w:rsidR="00623C5F" w:rsidRPr="00AA23E1">
        <w:rPr>
          <w:rFonts w:ascii="Times New Roman" w:hAnsi="Times New Roman"/>
          <w:i/>
          <w:szCs w:val="24"/>
        </w:rPr>
        <w:t xml:space="preserve"> Produktu</w:t>
      </w:r>
      <w:r w:rsidR="00D93136" w:rsidRPr="00AA23E1">
        <w:rPr>
          <w:rFonts w:ascii="Times New Roman" w:hAnsi="Times New Roman"/>
          <w:i/>
          <w:szCs w:val="24"/>
        </w:rPr>
        <w:t xml:space="preserve">, </w:t>
      </w:r>
      <w:r w:rsidR="00D93136" w:rsidRPr="00AA23E1">
        <w:rPr>
          <w:rFonts w:ascii="Times New Roman" w:hAnsi="Times New Roman"/>
          <w:szCs w:val="24"/>
        </w:rPr>
        <w:t xml:space="preserve">którego wzór jest załącznikiem </w:t>
      </w:r>
      <w:r w:rsidR="00F10AD5" w:rsidRPr="00AA23E1">
        <w:rPr>
          <w:rFonts w:ascii="Times New Roman" w:hAnsi="Times New Roman"/>
          <w:szCs w:val="24"/>
        </w:rPr>
        <w:t xml:space="preserve">nr </w:t>
      </w:r>
      <w:r w:rsidR="00D7787F" w:rsidRPr="00AA23E1">
        <w:rPr>
          <w:rFonts w:ascii="Times New Roman" w:hAnsi="Times New Roman"/>
          <w:szCs w:val="24"/>
          <w:lang w:val="pl-PL"/>
        </w:rPr>
        <w:t>10</w:t>
      </w:r>
      <w:r w:rsidR="00F10AD5" w:rsidRPr="00AA23E1">
        <w:rPr>
          <w:rFonts w:ascii="Times New Roman" w:hAnsi="Times New Roman"/>
          <w:szCs w:val="24"/>
        </w:rPr>
        <w:t xml:space="preserve"> </w:t>
      </w:r>
      <w:r w:rsidR="00D93136" w:rsidRPr="00AA23E1">
        <w:rPr>
          <w:rFonts w:ascii="Times New Roman" w:hAnsi="Times New Roman"/>
          <w:szCs w:val="24"/>
        </w:rPr>
        <w:t xml:space="preserve">do </w:t>
      </w:r>
      <w:r w:rsidR="00A06FF2" w:rsidRPr="00AA23E1">
        <w:rPr>
          <w:rFonts w:ascii="Times New Roman" w:hAnsi="Times New Roman"/>
          <w:szCs w:val="24"/>
        </w:rPr>
        <w:t>IPU</w:t>
      </w:r>
      <w:r w:rsidR="00D7787F" w:rsidRPr="00AA23E1">
        <w:rPr>
          <w:rFonts w:ascii="Times New Roman" w:hAnsi="Times New Roman"/>
          <w:szCs w:val="24"/>
          <w:lang w:val="pl-PL"/>
        </w:rPr>
        <w:t>.</w:t>
      </w:r>
      <w:r w:rsidRPr="00AA23E1">
        <w:rPr>
          <w:rFonts w:ascii="Times New Roman" w:hAnsi="Times New Roman"/>
          <w:szCs w:val="24"/>
        </w:rPr>
        <w:t xml:space="preserve"> </w:t>
      </w:r>
    </w:p>
    <w:p w:rsidR="006927C1" w:rsidRPr="00AA23E1" w:rsidRDefault="006927C1" w:rsidP="00AA23E1">
      <w:pPr>
        <w:pStyle w:val="TekstPodst"/>
        <w:numPr>
          <w:ilvl w:val="0"/>
          <w:numId w:val="14"/>
        </w:numPr>
        <w:spacing w:before="0" w:after="0" w:line="240" w:lineRule="auto"/>
        <w:ind w:left="709" w:hanging="357"/>
        <w:rPr>
          <w:rFonts w:ascii="Times New Roman" w:hAnsi="Times New Roman"/>
          <w:szCs w:val="24"/>
        </w:rPr>
      </w:pPr>
      <w:r w:rsidRPr="00AA23E1">
        <w:rPr>
          <w:rFonts w:ascii="Times New Roman" w:hAnsi="Times New Roman"/>
          <w:szCs w:val="24"/>
        </w:rPr>
        <w:t xml:space="preserve">Odbiór jakościowy, potwierdzany na </w:t>
      </w:r>
      <w:r w:rsidRPr="00AA23E1">
        <w:rPr>
          <w:rFonts w:ascii="Times New Roman" w:hAnsi="Times New Roman"/>
          <w:i/>
          <w:szCs w:val="24"/>
        </w:rPr>
        <w:t>Protokole Akceptacji</w:t>
      </w:r>
      <w:r w:rsidR="00623C5F" w:rsidRPr="00AA23E1">
        <w:rPr>
          <w:rFonts w:ascii="Times New Roman" w:hAnsi="Times New Roman"/>
          <w:i/>
          <w:szCs w:val="24"/>
        </w:rPr>
        <w:t xml:space="preserve"> Produktu</w:t>
      </w:r>
      <w:r w:rsidRPr="00AA23E1">
        <w:rPr>
          <w:rFonts w:ascii="Times New Roman" w:hAnsi="Times New Roman"/>
          <w:szCs w:val="24"/>
        </w:rPr>
        <w:t>,</w:t>
      </w:r>
      <w:r w:rsidR="00D93136" w:rsidRPr="00AA23E1">
        <w:rPr>
          <w:rFonts w:ascii="Times New Roman" w:hAnsi="Times New Roman"/>
          <w:szCs w:val="24"/>
        </w:rPr>
        <w:t xml:space="preserve"> którego wzór jest załącznikiem </w:t>
      </w:r>
      <w:r w:rsidR="00F10AD5" w:rsidRPr="00AA23E1">
        <w:rPr>
          <w:rFonts w:ascii="Times New Roman" w:hAnsi="Times New Roman"/>
          <w:szCs w:val="24"/>
        </w:rPr>
        <w:t xml:space="preserve">nr </w:t>
      </w:r>
      <w:r w:rsidR="00D7787F" w:rsidRPr="00AA23E1">
        <w:rPr>
          <w:rFonts w:ascii="Times New Roman" w:hAnsi="Times New Roman"/>
          <w:szCs w:val="24"/>
          <w:lang w:val="pl-PL"/>
        </w:rPr>
        <w:t>11</w:t>
      </w:r>
      <w:r w:rsidR="00F10AD5" w:rsidRPr="00AA23E1">
        <w:rPr>
          <w:rFonts w:ascii="Times New Roman" w:hAnsi="Times New Roman"/>
          <w:szCs w:val="24"/>
        </w:rPr>
        <w:t xml:space="preserve"> </w:t>
      </w:r>
      <w:r w:rsidR="00D93136" w:rsidRPr="00AA23E1">
        <w:rPr>
          <w:rFonts w:ascii="Times New Roman" w:hAnsi="Times New Roman"/>
          <w:szCs w:val="24"/>
        </w:rPr>
        <w:t xml:space="preserve">do </w:t>
      </w:r>
      <w:r w:rsidR="00A06FF2" w:rsidRPr="00AA23E1">
        <w:rPr>
          <w:rFonts w:ascii="Times New Roman" w:hAnsi="Times New Roman"/>
          <w:szCs w:val="24"/>
        </w:rPr>
        <w:t>IPU</w:t>
      </w:r>
      <w:r w:rsidR="00D93136" w:rsidRPr="00AA23E1">
        <w:rPr>
          <w:rFonts w:ascii="Times New Roman" w:hAnsi="Times New Roman"/>
          <w:szCs w:val="24"/>
        </w:rPr>
        <w:t>,</w:t>
      </w:r>
    </w:p>
    <w:p w:rsidR="006927C1" w:rsidRPr="00AA23E1" w:rsidRDefault="006927C1" w:rsidP="00AA23E1">
      <w:pPr>
        <w:pStyle w:val="TekstPodst"/>
        <w:numPr>
          <w:ilvl w:val="0"/>
          <w:numId w:val="14"/>
        </w:numPr>
        <w:spacing w:before="0" w:after="0" w:line="240" w:lineRule="auto"/>
        <w:ind w:left="709" w:hanging="357"/>
        <w:rPr>
          <w:rFonts w:ascii="Times New Roman" w:hAnsi="Times New Roman"/>
          <w:szCs w:val="24"/>
        </w:rPr>
      </w:pPr>
      <w:r w:rsidRPr="00AA23E1">
        <w:rPr>
          <w:rFonts w:ascii="Times New Roman" w:hAnsi="Times New Roman"/>
          <w:szCs w:val="24"/>
        </w:rPr>
        <w:t xml:space="preserve">Odbiór formalny na </w:t>
      </w:r>
      <w:r w:rsidRPr="00AA23E1">
        <w:rPr>
          <w:rFonts w:ascii="Times New Roman" w:hAnsi="Times New Roman"/>
          <w:i/>
          <w:szCs w:val="24"/>
        </w:rPr>
        <w:t>Protokole Odbioru</w:t>
      </w:r>
      <w:r w:rsidR="00623C5F" w:rsidRPr="00AA23E1">
        <w:rPr>
          <w:rFonts w:ascii="Times New Roman" w:hAnsi="Times New Roman"/>
          <w:i/>
          <w:szCs w:val="24"/>
        </w:rPr>
        <w:t xml:space="preserve"> </w:t>
      </w:r>
      <w:r w:rsidR="00D7787F" w:rsidRPr="00AA23E1">
        <w:rPr>
          <w:rFonts w:ascii="Times New Roman" w:hAnsi="Times New Roman"/>
          <w:i/>
          <w:szCs w:val="24"/>
          <w:lang w:val="pl-PL"/>
        </w:rPr>
        <w:t>Okresu Rozliczeniowego</w:t>
      </w:r>
      <w:r w:rsidR="00D7787F" w:rsidRPr="00AA23E1">
        <w:rPr>
          <w:rFonts w:ascii="Times New Roman" w:hAnsi="Times New Roman"/>
          <w:szCs w:val="24"/>
        </w:rPr>
        <w:t xml:space="preserve"> </w:t>
      </w:r>
      <w:r w:rsidRPr="00AA23E1">
        <w:rPr>
          <w:rFonts w:ascii="Times New Roman" w:hAnsi="Times New Roman"/>
          <w:szCs w:val="24"/>
        </w:rPr>
        <w:t>bez zastrzeżeń</w:t>
      </w:r>
      <w:r w:rsidR="00D93136" w:rsidRPr="00AA23E1">
        <w:rPr>
          <w:rFonts w:ascii="Times New Roman" w:hAnsi="Times New Roman"/>
          <w:i/>
          <w:szCs w:val="24"/>
        </w:rPr>
        <w:t xml:space="preserve">, </w:t>
      </w:r>
      <w:r w:rsidR="00D93136" w:rsidRPr="00AA23E1">
        <w:rPr>
          <w:rFonts w:ascii="Times New Roman" w:hAnsi="Times New Roman"/>
          <w:szCs w:val="24"/>
        </w:rPr>
        <w:t xml:space="preserve">którego wzór jest załącznikiem </w:t>
      </w:r>
      <w:r w:rsidR="00F10AD5" w:rsidRPr="00AA23E1">
        <w:rPr>
          <w:rFonts w:ascii="Times New Roman" w:hAnsi="Times New Roman"/>
          <w:szCs w:val="24"/>
        </w:rPr>
        <w:t xml:space="preserve">nr </w:t>
      </w:r>
      <w:r w:rsidR="00683DB5" w:rsidRPr="00AA23E1">
        <w:rPr>
          <w:rFonts w:ascii="Times New Roman" w:hAnsi="Times New Roman"/>
          <w:szCs w:val="24"/>
          <w:lang w:val="pl-PL"/>
        </w:rPr>
        <w:t>7</w:t>
      </w:r>
      <w:r w:rsidR="00F10AD5" w:rsidRPr="00AA23E1">
        <w:rPr>
          <w:rFonts w:ascii="Times New Roman" w:hAnsi="Times New Roman"/>
          <w:szCs w:val="24"/>
        </w:rPr>
        <w:t xml:space="preserve"> </w:t>
      </w:r>
      <w:r w:rsidR="00D93136" w:rsidRPr="00AA23E1">
        <w:rPr>
          <w:rFonts w:ascii="Times New Roman" w:hAnsi="Times New Roman"/>
          <w:szCs w:val="24"/>
        </w:rPr>
        <w:t xml:space="preserve">do </w:t>
      </w:r>
      <w:r w:rsidR="00A06FF2" w:rsidRPr="00AA23E1">
        <w:rPr>
          <w:rFonts w:ascii="Times New Roman" w:hAnsi="Times New Roman"/>
          <w:szCs w:val="24"/>
        </w:rPr>
        <w:t>IPU</w:t>
      </w:r>
      <w:r w:rsidRPr="00AA23E1">
        <w:rPr>
          <w:rFonts w:ascii="Times New Roman" w:hAnsi="Times New Roman"/>
          <w:szCs w:val="24"/>
        </w:rPr>
        <w:t>.</w:t>
      </w:r>
    </w:p>
    <w:p w:rsidR="008242F9" w:rsidRPr="00AA23E1" w:rsidRDefault="0046769E">
      <w:pPr>
        <w:pStyle w:val="TekstPodst"/>
        <w:rPr>
          <w:rFonts w:ascii="Times New Roman" w:hAnsi="Times New Roman"/>
          <w:szCs w:val="24"/>
          <w:lang w:val="pl-PL"/>
        </w:rPr>
      </w:pPr>
      <w:r w:rsidRPr="00AA23E1">
        <w:rPr>
          <w:rFonts w:ascii="Times New Roman" w:hAnsi="Times New Roman"/>
          <w:szCs w:val="24"/>
          <w:lang w:val="pl-PL"/>
        </w:rPr>
        <w:t>Głównym p</w:t>
      </w:r>
      <w:r w:rsidR="00683DB5" w:rsidRPr="00AA23E1">
        <w:rPr>
          <w:rFonts w:ascii="Times New Roman" w:hAnsi="Times New Roman"/>
          <w:szCs w:val="24"/>
          <w:lang w:val="pl-PL"/>
        </w:rPr>
        <w:t xml:space="preserve">rzedmiotem dostawy przy zakończeniu </w:t>
      </w:r>
      <w:r w:rsidR="00AE0B00" w:rsidRPr="00AA23E1">
        <w:rPr>
          <w:rFonts w:ascii="Times New Roman" w:hAnsi="Times New Roman"/>
          <w:szCs w:val="24"/>
          <w:lang w:val="pl-PL"/>
        </w:rPr>
        <w:t>etapu</w:t>
      </w:r>
      <w:r w:rsidR="00683DB5" w:rsidRPr="00AA23E1">
        <w:rPr>
          <w:rFonts w:ascii="Times New Roman" w:hAnsi="Times New Roman"/>
          <w:szCs w:val="24"/>
          <w:lang w:val="pl-PL"/>
        </w:rPr>
        <w:t xml:space="preserve"> jest oprogramowanie Systemu HERMES2 w wersji uwzględniającej wszystkie zgłoszone w trakcie t</w:t>
      </w:r>
      <w:r w:rsidRPr="00AA23E1">
        <w:rPr>
          <w:rFonts w:ascii="Times New Roman" w:hAnsi="Times New Roman"/>
          <w:szCs w:val="24"/>
          <w:lang w:val="pl-PL"/>
        </w:rPr>
        <w:t xml:space="preserve">rwania okresu błędy i problemy. </w:t>
      </w:r>
      <w:r w:rsidR="008242F9" w:rsidRPr="00AA23E1">
        <w:rPr>
          <w:rFonts w:ascii="Times New Roman" w:hAnsi="Times New Roman"/>
          <w:szCs w:val="24"/>
          <w:lang w:val="pl-PL"/>
        </w:rPr>
        <w:t xml:space="preserve">Nieodłączną częścią kodów jest uaktualniony dokument </w:t>
      </w:r>
      <w:r w:rsidR="008242F9" w:rsidRPr="00AA23E1">
        <w:rPr>
          <w:rFonts w:ascii="Times New Roman" w:hAnsi="Times New Roman"/>
          <w:szCs w:val="24"/>
        </w:rPr>
        <w:t>Opis kodów źródłowych HRM/HCM</w:t>
      </w:r>
      <w:r w:rsidR="008242F9" w:rsidRPr="00AA23E1">
        <w:rPr>
          <w:rFonts w:ascii="Times New Roman" w:hAnsi="Times New Roman"/>
          <w:szCs w:val="24"/>
          <w:lang w:val="pl-PL"/>
        </w:rPr>
        <w:t xml:space="preserve">. </w:t>
      </w:r>
    </w:p>
    <w:p w:rsidR="00AE0B00" w:rsidRPr="00AA23E1" w:rsidRDefault="0046769E">
      <w:pPr>
        <w:pStyle w:val="TekstPodst"/>
        <w:rPr>
          <w:rFonts w:ascii="Times New Roman" w:hAnsi="Times New Roman"/>
          <w:szCs w:val="24"/>
          <w:lang w:val="pl-PL"/>
        </w:rPr>
      </w:pPr>
      <w:r w:rsidRPr="00AA23E1">
        <w:rPr>
          <w:rFonts w:ascii="Times New Roman" w:hAnsi="Times New Roman"/>
          <w:szCs w:val="24"/>
          <w:lang w:val="pl-PL"/>
        </w:rPr>
        <w:t>Dostawę należy przeprowadzić w terminie</w:t>
      </w:r>
      <w:r w:rsidR="00AE0B00" w:rsidRPr="00AA23E1">
        <w:rPr>
          <w:rFonts w:ascii="Times New Roman" w:hAnsi="Times New Roman"/>
          <w:szCs w:val="24"/>
          <w:lang w:val="pl-PL"/>
        </w:rPr>
        <w:t>:</w:t>
      </w:r>
    </w:p>
    <w:p w:rsidR="00AE0B00" w:rsidRPr="00AA23E1" w:rsidRDefault="00AE0B00" w:rsidP="00AE0B00">
      <w:pPr>
        <w:pStyle w:val="TekstPodst"/>
        <w:numPr>
          <w:ilvl w:val="0"/>
          <w:numId w:val="110"/>
        </w:numPr>
        <w:rPr>
          <w:rFonts w:ascii="Times New Roman" w:hAnsi="Times New Roman"/>
          <w:szCs w:val="24"/>
          <w:lang w:val="pl-PL"/>
        </w:rPr>
      </w:pPr>
      <w:r w:rsidRPr="00AA23E1">
        <w:rPr>
          <w:rFonts w:ascii="Times New Roman" w:hAnsi="Times New Roman"/>
          <w:szCs w:val="24"/>
          <w:lang w:val="pl-PL"/>
        </w:rPr>
        <w:t>Dla Etapu I  w terminie określonym umową,</w:t>
      </w:r>
    </w:p>
    <w:p w:rsidR="00683DB5" w:rsidRPr="00AA23E1" w:rsidRDefault="00AE0B00" w:rsidP="00AE0B00">
      <w:pPr>
        <w:pStyle w:val="TekstPodst"/>
        <w:numPr>
          <w:ilvl w:val="0"/>
          <w:numId w:val="110"/>
        </w:numPr>
        <w:rPr>
          <w:rFonts w:ascii="Times New Roman" w:hAnsi="Times New Roman"/>
          <w:szCs w:val="24"/>
          <w:lang w:val="pl-PL"/>
        </w:rPr>
      </w:pPr>
      <w:r w:rsidRPr="00AA23E1">
        <w:rPr>
          <w:rFonts w:ascii="Times New Roman" w:hAnsi="Times New Roman"/>
          <w:szCs w:val="24"/>
          <w:lang w:val="pl-PL"/>
        </w:rPr>
        <w:t>Dla Etapu II</w:t>
      </w:r>
      <w:r w:rsidR="004E7B3F" w:rsidRPr="00AA23E1">
        <w:rPr>
          <w:rFonts w:ascii="Times New Roman" w:hAnsi="Times New Roman"/>
          <w:szCs w:val="24"/>
          <w:lang w:val="pl-PL"/>
        </w:rPr>
        <w:t>I</w:t>
      </w:r>
      <w:r w:rsidRPr="00AA23E1">
        <w:rPr>
          <w:rFonts w:ascii="Times New Roman" w:hAnsi="Times New Roman"/>
          <w:szCs w:val="24"/>
          <w:lang w:val="pl-PL"/>
        </w:rPr>
        <w:t xml:space="preserve"> – 7 dni od daty rozwiązania ostatniego zgłoszenia</w:t>
      </w:r>
      <w:r w:rsidR="0046769E" w:rsidRPr="00AA23E1">
        <w:rPr>
          <w:rFonts w:ascii="Times New Roman" w:hAnsi="Times New Roman"/>
          <w:szCs w:val="24"/>
          <w:lang w:val="pl-PL"/>
        </w:rPr>
        <w:t xml:space="preserve">.  </w:t>
      </w:r>
    </w:p>
    <w:p w:rsidR="00094A7D" w:rsidRPr="00AA23E1" w:rsidRDefault="00094A7D">
      <w:pPr>
        <w:pStyle w:val="TekstPodst"/>
        <w:rPr>
          <w:rFonts w:ascii="Times New Roman" w:hAnsi="Times New Roman"/>
          <w:szCs w:val="24"/>
          <w:lang w:val="pl-PL"/>
        </w:rPr>
      </w:pPr>
      <w:r w:rsidRPr="00AA23E1">
        <w:rPr>
          <w:rFonts w:ascii="Times New Roman" w:hAnsi="Times New Roman"/>
          <w:szCs w:val="24"/>
        </w:rPr>
        <w:t xml:space="preserve">Szczegółowa procedura dostaw i odbioru produktów stanowi załącznik </w:t>
      </w:r>
      <w:r w:rsidR="00F10AD5" w:rsidRPr="00AA23E1">
        <w:rPr>
          <w:rFonts w:ascii="Times New Roman" w:hAnsi="Times New Roman"/>
          <w:szCs w:val="24"/>
        </w:rPr>
        <w:t xml:space="preserve">nr </w:t>
      </w:r>
      <w:r w:rsidR="008242F9" w:rsidRPr="00AA23E1">
        <w:rPr>
          <w:rFonts w:ascii="Times New Roman" w:hAnsi="Times New Roman"/>
          <w:szCs w:val="24"/>
          <w:lang w:val="pl-PL"/>
        </w:rPr>
        <w:t>5</w:t>
      </w:r>
      <w:r w:rsidR="00F10AD5" w:rsidRPr="00AA23E1">
        <w:rPr>
          <w:rFonts w:ascii="Times New Roman" w:hAnsi="Times New Roman"/>
          <w:szCs w:val="24"/>
        </w:rPr>
        <w:t xml:space="preserve"> </w:t>
      </w:r>
      <w:r w:rsidRPr="00AA23E1">
        <w:rPr>
          <w:rFonts w:ascii="Times New Roman" w:hAnsi="Times New Roman"/>
          <w:szCs w:val="24"/>
        </w:rPr>
        <w:t xml:space="preserve">do </w:t>
      </w:r>
      <w:r w:rsidR="008242F9" w:rsidRPr="00AA23E1">
        <w:rPr>
          <w:rFonts w:ascii="Times New Roman" w:hAnsi="Times New Roman"/>
          <w:szCs w:val="24"/>
          <w:lang w:val="pl-PL"/>
        </w:rPr>
        <w:t>umowy</w:t>
      </w:r>
      <w:r w:rsidR="00623C5F" w:rsidRPr="00AA23E1">
        <w:rPr>
          <w:rFonts w:ascii="Times New Roman" w:hAnsi="Times New Roman"/>
          <w:szCs w:val="24"/>
        </w:rPr>
        <w:t xml:space="preserve"> – „Procedury dostawy, akceptacji i odbioru produktów”</w:t>
      </w:r>
      <w:r w:rsidRPr="00AA23E1">
        <w:rPr>
          <w:rFonts w:ascii="Times New Roman" w:hAnsi="Times New Roman"/>
          <w:szCs w:val="24"/>
        </w:rPr>
        <w:t>.</w:t>
      </w:r>
    </w:p>
    <w:p w:rsidR="004D340D" w:rsidRPr="00AA23E1" w:rsidRDefault="008242F9">
      <w:pPr>
        <w:pStyle w:val="TekstPodst"/>
        <w:rPr>
          <w:rFonts w:ascii="Times New Roman" w:hAnsi="Times New Roman"/>
          <w:szCs w:val="24"/>
          <w:lang w:val="pl-PL"/>
        </w:rPr>
      </w:pPr>
      <w:r w:rsidRPr="00AA23E1">
        <w:rPr>
          <w:rFonts w:ascii="Times New Roman" w:hAnsi="Times New Roman"/>
          <w:szCs w:val="24"/>
          <w:lang w:val="pl-PL"/>
        </w:rPr>
        <w:t>Po odbiorze ilościowym, w</w:t>
      </w:r>
      <w:r w:rsidR="00447036" w:rsidRPr="00AA23E1">
        <w:rPr>
          <w:rFonts w:ascii="Times New Roman" w:hAnsi="Times New Roman"/>
          <w:szCs w:val="24"/>
          <w:lang w:val="pl-PL"/>
        </w:rPr>
        <w:t xml:space="preserve"> wyznaczonym przez Zamawiającego terminie</w:t>
      </w:r>
      <w:r w:rsidRPr="00AA23E1">
        <w:rPr>
          <w:rFonts w:ascii="Times New Roman" w:hAnsi="Times New Roman"/>
          <w:szCs w:val="24"/>
          <w:lang w:val="pl-PL"/>
        </w:rPr>
        <w:t>,</w:t>
      </w:r>
      <w:r w:rsidR="00447036" w:rsidRPr="00AA23E1">
        <w:rPr>
          <w:rFonts w:ascii="Times New Roman" w:hAnsi="Times New Roman"/>
          <w:szCs w:val="24"/>
          <w:lang w:val="pl-PL"/>
        </w:rPr>
        <w:t xml:space="preserve"> Wykonawca instaluje na platformie dewelopersk</w:t>
      </w:r>
      <w:r w:rsidR="004D340D" w:rsidRPr="00AA23E1">
        <w:rPr>
          <w:rFonts w:ascii="Times New Roman" w:hAnsi="Times New Roman"/>
          <w:szCs w:val="24"/>
          <w:lang w:val="pl-PL"/>
        </w:rPr>
        <w:t xml:space="preserve">iej Zamawiającego kody źródłowe, dokonuje ich </w:t>
      </w:r>
      <w:r w:rsidR="00447036" w:rsidRPr="00AA23E1">
        <w:rPr>
          <w:rFonts w:ascii="Times New Roman" w:hAnsi="Times New Roman"/>
          <w:szCs w:val="24"/>
          <w:lang w:val="pl-PL"/>
        </w:rPr>
        <w:t>kompilacji</w:t>
      </w:r>
      <w:r w:rsidR="004D340D" w:rsidRPr="00AA23E1">
        <w:rPr>
          <w:rFonts w:ascii="Times New Roman" w:hAnsi="Times New Roman"/>
          <w:szCs w:val="24"/>
          <w:lang w:val="pl-PL"/>
        </w:rPr>
        <w:t xml:space="preserve"> i instalacji skompilowanego oprogramowania </w:t>
      </w:r>
      <w:r w:rsidR="00447036" w:rsidRPr="00AA23E1">
        <w:rPr>
          <w:rFonts w:ascii="Times New Roman" w:hAnsi="Times New Roman"/>
          <w:szCs w:val="24"/>
          <w:lang w:val="pl-PL"/>
        </w:rPr>
        <w:t>na platformie testowej</w:t>
      </w:r>
      <w:r w:rsidR="00F9601D" w:rsidRPr="00AA23E1">
        <w:rPr>
          <w:rFonts w:ascii="Times New Roman" w:hAnsi="Times New Roman"/>
          <w:szCs w:val="24"/>
          <w:lang w:val="pl-PL"/>
        </w:rPr>
        <w:t xml:space="preserve"> </w:t>
      </w:r>
      <w:r w:rsidR="004D340D" w:rsidRPr="00AA23E1">
        <w:rPr>
          <w:rFonts w:ascii="Times New Roman" w:hAnsi="Times New Roman"/>
          <w:szCs w:val="24"/>
          <w:lang w:val="pl-PL"/>
        </w:rPr>
        <w:t xml:space="preserve">w celu jego udostępnienia Zamawiającemu do </w:t>
      </w:r>
      <w:r w:rsidR="00447036" w:rsidRPr="00AA23E1">
        <w:rPr>
          <w:rFonts w:ascii="Times New Roman" w:hAnsi="Times New Roman"/>
          <w:szCs w:val="24"/>
          <w:lang w:val="pl-PL"/>
        </w:rPr>
        <w:t>przeprowadzenia</w:t>
      </w:r>
      <w:r w:rsidR="004D340D" w:rsidRPr="00AA23E1">
        <w:rPr>
          <w:rFonts w:ascii="Times New Roman" w:hAnsi="Times New Roman"/>
          <w:szCs w:val="24"/>
          <w:lang w:val="pl-PL"/>
        </w:rPr>
        <w:t xml:space="preserve"> testów</w:t>
      </w:r>
      <w:r w:rsidR="00F9601D" w:rsidRPr="00AA23E1">
        <w:rPr>
          <w:rFonts w:ascii="Times New Roman" w:hAnsi="Times New Roman"/>
          <w:szCs w:val="24"/>
          <w:lang w:val="pl-PL"/>
        </w:rPr>
        <w:t xml:space="preserve">. </w:t>
      </w:r>
    </w:p>
    <w:p w:rsidR="00447036" w:rsidRPr="00AA23E1" w:rsidRDefault="00F9601D">
      <w:pPr>
        <w:pStyle w:val="TekstPodst"/>
        <w:rPr>
          <w:rFonts w:ascii="Times New Roman" w:hAnsi="Times New Roman"/>
          <w:szCs w:val="24"/>
          <w:lang w:val="pl-PL"/>
        </w:rPr>
      </w:pPr>
      <w:r w:rsidRPr="00AA23E1">
        <w:rPr>
          <w:rFonts w:ascii="Times New Roman" w:hAnsi="Times New Roman"/>
          <w:szCs w:val="24"/>
          <w:lang w:val="pl-PL"/>
        </w:rPr>
        <w:t xml:space="preserve">Zamawiający w terminie dogodnym dla użytkowników systemu przekazuje Wykonawcy termin instalacji </w:t>
      </w:r>
      <w:r w:rsidR="004D340D" w:rsidRPr="00AA23E1">
        <w:rPr>
          <w:rFonts w:ascii="Times New Roman" w:hAnsi="Times New Roman"/>
          <w:szCs w:val="24"/>
          <w:lang w:val="pl-PL"/>
        </w:rPr>
        <w:t xml:space="preserve">dostarczonej wersji oprogramowania </w:t>
      </w:r>
      <w:r w:rsidR="008242F9" w:rsidRPr="00AA23E1">
        <w:rPr>
          <w:rFonts w:ascii="Times New Roman" w:hAnsi="Times New Roman"/>
          <w:szCs w:val="24"/>
          <w:lang w:val="pl-PL"/>
        </w:rPr>
        <w:t xml:space="preserve">na platformie produkcyjnej lub </w:t>
      </w:r>
      <w:r w:rsidR="00037622" w:rsidRPr="00AA23E1">
        <w:rPr>
          <w:rFonts w:ascii="Times New Roman" w:hAnsi="Times New Roman"/>
          <w:szCs w:val="24"/>
          <w:lang w:val="pl-PL"/>
        </w:rPr>
        <w:t xml:space="preserve"> </w:t>
      </w:r>
      <w:r w:rsidR="008242F9" w:rsidRPr="00AA23E1">
        <w:rPr>
          <w:rFonts w:ascii="Times New Roman" w:hAnsi="Times New Roman"/>
          <w:szCs w:val="24"/>
          <w:lang w:val="pl-PL"/>
        </w:rPr>
        <w:t>instaluje ją samodzielnie</w:t>
      </w:r>
      <w:r w:rsidR="00037622" w:rsidRPr="00AA23E1">
        <w:rPr>
          <w:rFonts w:ascii="Times New Roman" w:hAnsi="Times New Roman"/>
          <w:szCs w:val="24"/>
          <w:lang w:val="pl-PL"/>
        </w:rPr>
        <w:t xml:space="preserve"> (decyzja Kierownika Projektu </w:t>
      </w:r>
      <w:proofErr w:type="spellStart"/>
      <w:r w:rsidR="00037622" w:rsidRPr="00AA23E1">
        <w:rPr>
          <w:rFonts w:ascii="Times New Roman" w:hAnsi="Times New Roman"/>
          <w:szCs w:val="24"/>
          <w:lang w:val="pl-PL"/>
        </w:rPr>
        <w:t>Zamawiajacego</w:t>
      </w:r>
      <w:proofErr w:type="spellEnd"/>
      <w:r w:rsidR="00037622" w:rsidRPr="00AA23E1">
        <w:rPr>
          <w:rFonts w:ascii="Times New Roman" w:hAnsi="Times New Roman"/>
          <w:szCs w:val="24"/>
          <w:lang w:val="pl-PL"/>
        </w:rPr>
        <w:t>)</w:t>
      </w:r>
      <w:r w:rsidR="004D340D" w:rsidRPr="00AA23E1">
        <w:rPr>
          <w:rFonts w:ascii="Times New Roman" w:hAnsi="Times New Roman"/>
          <w:szCs w:val="24"/>
          <w:lang w:val="pl-PL"/>
        </w:rPr>
        <w:t xml:space="preserve">. </w:t>
      </w:r>
    </w:p>
    <w:p w:rsidR="00683DB5" w:rsidRPr="00AA23E1" w:rsidRDefault="006927C1" w:rsidP="00447036">
      <w:pPr>
        <w:pStyle w:val="TekstPodst"/>
        <w:rPr>
          <w:rFonts w:ascii="Times New Roman" w:hAnsi="Times New Roman"/>
          <w:szCs w:val="24"/>
        </w:rPr>
      </w:pPr>
      <w:r w:rsidRPr="00AA23E1">
        <w:rPr>
          <w:rFonts w:ascii="Times New Roman" w:hAnsi="Times New Roman"/>
          <w:szCs w:val="24"/>
        </w:rPr>
        <w:t>Ustala się, że następujące dokumenty potwierdzą odbiór przedmiotu zamówienia:</w:t>
      </w:r>
    </w:p>
    <w:p w:rsidR="006927C1" w:rsidRPr="00AA23E1" w:rsidRDefault="00730797" w:rsidP="00AA23E1">
      <w:pPr>
        <w:pStyle w:val="TekstPodst"/>
        <w:numPr>
          <w:ilvl w:val="0"/>
          <w:numId w:val="11"/>
        </w:numPr>
        <w:tabs>
          <w:tab w:val="clear" w:pos="720"/>
          <w:tab w:val="num" w:pos="360"/>
        </w:tabs>
        <w:ind w:left="360"/>
        <w:rPr>
          <w:rFonts w:ascii="Times New Roman" w:hAnsi="Times New Roman"/>
          <w:szCs w:val="24"/>
        </w:rPr>
      </w:pPr>
      <w:r w:rsidRPr="00AA23E1">
        <w:rPr>
          <w:rFonts w:ascii="Times New Roman" w:hAnsi="Times New Roman"/>
          <w:szCs w:val="24"/>
        </w:rPr>
        <w:t>O</w:t>
      </w:r>
      <w:r w:rsidR="006927C1" w:rsidRPr="00AA23E1">
        <w:rPr>
          <w:rFonts w:ascii="Times New Roman" w:hAnsi="Times New Roman"/>
          <w:szCs w:val="24"/>
        </w:rPr>
        <w:t>dbiór</w:t>
      </w:r>
      <w:r w:rsidR="005219DD" w:rsidRPr="00AA23E1">
        <w:rPr>
          <w:rFonts w:ascii="Times New Roman" w:hAnsi="Times New Roman"/>
          <w:szCs w:val="24"/>
        </w:rPr>
        <w:t xml:space="preserve"> I </w:t>
      </w:r>
      <w:r w:rsidR="008242F9" w:rsidRPr="00AA23E1">
        <w:rPr>
          <w:rFonts w:ascii="Times New Roman" w:hAnsi="Times New Roman"/>
          <w:szCs w:val="24"/>
          <w:lang w:val="pl-PL"/>
        </w:rPr>
        <w:t>Etapu</w:t>
      </w:r>
      <w:r w:rsidR="005219DD" w:rsidRPr="00AA23E1">
        <w:rPr>
          <w:rFonts w:ascii="Times New Roman" w:hAnsi="Times New Roman"/>
          <w:szCs w:val="24"/>
        </w:rPr>
        <w:t xml:space="preserve"> </w:t>
      </w:r>
      <w:r w:rsidR="006927C1" w:rsidRPr="00AA23E1">
        <w:rPr>
          <w:rFonts w:ascii="Times New Roman" w:hAnsi="Times New Roman"/>
          <w:szCs w:val="24"/>
        </w:rPr>
        <w:t xml:space="preserve">zostanie potwierdzony przez podpisanie </w:t>
      </w:r>
      <w:r w:rsidR="006927C1" w:rsidRPr="00AA23E1">
        <w:rPr>
          <w:rFonts w:ascii="Times New Roman" w:hAnsi="Times New Roman"/>
          <w:i/>
          <w:szCs w:val="24"/>
        </w:rPr>
        <w:t>Protokołu Odbioru</w:t>
      </w:r>
      <w:r w:rsidR="008242F9" w:rsidRPr="00AA23E1">
        <w:rPr>
          <w:rFonts w:ascii="Times New Roman" w:hAnsi="Times New Roman"/>
          <w:i/>
          <w:szCs w:val="24"/>
          <w:lang w:val="pl-PL"/>
        </w:rPr>
        <w:t xml:space="preserve"> Etapu I</w:t>
      </w:r>
      <w:r w:rsidR="006927C1" w:rsidRPr="00AA23E1">
        <w:rPr>
          <w:rFonts w:ascii="Times New Roman" w:hAnsi="Times New Roman"/>
          <w:szCs w:val="24"/>
        </w:rPr>
        <w:t xml:space="preserve"> </w:t>
      </w:r>
      <w:proofErr w:type="spellStart"/>
      <w:r w:rsidR="00022DAD" w:rsidRPr="00AA23E1">
        <w:rPr>
          <w:rFonts w:ascii="Times New Roman" w:hAnsi="Times New Roman"/>
          <w:szCs w:val="24"/>
          <w:lang w:val="pl-PL"/>
        </w:rPr>
        <w:t>i</w:t>
      </w:r>
      <w:proofErr w:type="spellEnd"/>
      <w:r w:rsidR="00022DAD" w:rsidRPr="00AA23E1">
        <w:rPr>
          <w:rFonts w:ascii="Times New Roman" w:hAnsi="Times New Roman"/>
          <w:szCs w:val="24"/>
          <w:lang w:val="pl-PL"/>
        </w:rPr>
        <w:t xml:space="preserve"> </w:t>
      </w:r>
      <w:r w:rsidR="00022DAD" w:rsidRPr="00AA23E1">
        <w:rPr>
          <w:rFonts w:ascii="Times New Roman" w:hAnsi="Times New Roman"/>
          <w:i/>
          <w:szCs w:val="24"/>
          <w:lang w:val="pl-PL"/>
        </w:rPr>
        <w:t>Protokołu Odbioru Systemu</w:t>
      </w:r>
      <w:r w:rsidR="00022DAD" w:rsidRPr="00AA23E1">
        <w:rPr>
          <w:rFonts w:ascii="Times New Roman" w:hAnsi="Times New Roman"/>
          <w:szCs w:val="24"/>
          <w:lang w:val="pl-PL"/>
        </w:rPr>
        <w:t xml:space="preserve"> </w:t>
      </w:r>
      <w:r w:rsidR="006927C1" w:rsidRPr="00AA23E1">
        <w:rPr>
          <w:rFonts w:ascii="Times New Roman" w:hAnsi="Times New Roman"/>
          <w:szCs w:val="24"/>
        </w:rPr>
        <w:t>bez zastrzeżeń</w:t>
      </w:r>
      <w:r w:rsidR="00683DB5" w:rsidRPr="00AA23E1">
        <w:rPr>
          <w:rFonts w:ascii="Times New Roman" w:hAnsi="Times New Roman"/>
          <w:szCs w:val="24"/>
          <w:lang w:val="pl-PL"/>
        </w:rPr>
        <w:t xml:space="preserve">. </w:t>
      </w:r>
    </w:p>
    <w:p w:rsidR="008242F9" w:rsidRPr="00AA23E1" w:rsidRDefault="008242F9" w:rsidP="00AA23E1">
      <w:pPr>
        <w:pStyle w:val="TekstPodst"/>
        <w:numPr>
          <w:ilvl w:val="0"/>
          <w:numId w:val="11"/>
        </w:numPr>
        <w:tabs>
          <w:tab w:val="clear" w:pos="720"/>
          <w:tab w:val="num" w:pos="360"/>
        </w:tabs>
        <w:ind w:left="360"/>
        <w:rPr>
          <w:rFonts w:ascii="Times New Roman" w:hAnsi="Times New Roman"/>
          <w:szCs w:val="24"/>
        </w:rPr>
      </w:pPr>
      <w:r w:rsidRPr="00AA23E1">
        <w:rPr>
          <w:rFonts w:ascii="Times New Roman" w:hAnsi="Times New Roman"/>
          <w:szCs w:val="24"/>
        </w:rPr>
        <w:t>Odbiór I</w:t>
      </w:r>
      <w:r w:rsidRPr="00AA23E1">
        <w:rPr>
          <w:rFonts w:ascii="Times New Roman" w:hAnsi="Times New Roman"/>
          <w:szCs w:val="24"/>
          <w:lang w:val="pl-PL"/>
        </w:rPr>
        <w:t>I</w:t>
      </w:r>
      <w:r w:rsidRPr="00AA23E1">
        <w:rPr>
          <w:rFonts w:ascii="Times New Roman" w:hAnsi="Times New Roman"/>
          <w:szCs w:val="24"/>
        </w:rPr>
        <w:t xml:space="preserve"> </w:t>
      </w:r>
      <w:r w:rsidRPr="00AA23E1">
        <w:rPr>
          <w:rFonts w:ascii="Times New Roman" w:hAnsi="Times New Roman"/>
          <w:szCs w:val="24"/>
          <w:lang w:val="pl-PL"/>
        </w:rPr>
        <w:t>Etapu</w:t>
      </w:r>
      <w:r w:rsidRPr="00AA23E1">
        <w:rPr>
          <w:rFonts w:ascii="Times New Roman" w:hAnsi="Times New Roman"/>
          <w:szCs w:val="24"/>
        </w:rPr>
        <w:t xml:space="preserve"> zostanie potwierdzony przez podpisanie </w:t>
      </w:r>
      <w:r w:rsidRPr="00AA23E1">
        <w:rPr>
          <w:rFonts w:ascii="Times New Roman" w:hAnsi="Times New Roman"/>
          <w:i/>
          <w:szCs w:val="24"/>
        </w:rPr>
        <w:t>Protokołu Odbioru</w:t>
      </w:r>
      <w:r w:rsidRPr="00AA23E1">
        <w:rPr>
          <w:rFonts w:ascii="Times New Roman" w:hAnsi="Times New Roman"/>
          <w:i/>
          <w:szCs w:val="24"/>
          <w:lang w:val="pl-PL"/>
        </w:rPr>
        <w:t xml:space="preserve"> Etapu II</w:t>
      </w:r>
      <w:r w:rsidRPr="00AA23E1">
        <w:rPr>
          <w:rFonts w:ascii="Times New Roman" w:hAnsi="Times New Roman"/>
          <w:szCs w:val="24"/>
        </w:rPr>
        <w:t xml:space="preserve"> bez zastrzeżeń</w:t>
      </w:r>
      <w:r w:rsidRPr="00AA23E1">
        <w:rPr>
          <w:rFonts w:ascii="Times New Roman" w:hAnsi="Times New Roman"/>
          <w:szCs w:val="24"/>
          <w:lang w:val="pl-PL"/>
        </w:rPr>
        <w:t xml:space="preserve">. </w:t>
      </w:r>
    </w:p>
    <w:p w:rsidR="00022DAD" w:rsidRPr="00AA23E1" w:rsidRDefault="00022DAD" w:rsidP="00AA23E1">
      <w:pPr>
        <w:pStyle w:val="TekstPodst"/>
        <w:numPr>
          <w:ilvl w:val="0"/>
          <w:numId w:val="11"/>
        </w:numPr>
        <w:tabs>
          <w:tab w:val="clear" w:pos="720"/>
          <w:tab w:val="num" w:pos="360"/>
        </w:tabs>
        <w:ind w:left="360"/>
        <w:rPr>
          <w:rFonts w:ascii="Times New Roman" w:hAnsi="Times New Roman"/>
          <w:szCs w:val="24"/>
        </w:rPr>
      </w:pPr>
      <w:r w:rsidRPr="00AA23E1">
        <w:rPr>
          <w:rFonts w:ascii="Times New Roman" w:hAnsi="Times New Roman"/>
          <w:szCs w:val="24"/>
        </w:rPr>
        <w:t>Odbiór I</w:t>
      </w:r>
      <w:r w:rsidRPr="00AA23E1">
        <w:rPr>
          <w:rFonts w:ascii="Times New Roman" w:hAnsi="Times New Roman"/>
          <w:szCs w:val="24"/>
          <w:lang w:val="pl-PL"/>
        </w:rPr>
        <w:t>II</w:t>
      </w:r>
      <w:r w:rsidRPr="00AA23E1">
        <w:rPr>
          <w:rFonts w:ascii="Times New Roman" w:hAnsi="Times New Roman"/>
          <w:szCs w:val="24"/>
        </w:rPr>
        <w:t xml:space="preserve"> </w:t>
      </w:r>
      <w:r w:rsidRPr="00AA23E1">
        <w:rPr>
          <w:rFonts w:ascii="Times New Roman" w:hAnsi="Times New Roman"/>
          <w:szCs w:val="24"/>
          <w:lang w:val="pl-PL"/>
        </w:rPr>
        <w:t>Etapu</w:t>
      </w:r>
      <w:r w:rsidRPr="00AA23E1">
        <w:rPr>
          <w:rFonts w:ascii="Times New Roman" w:hAnsi="Times New Roman"/>
          <w:szCs w:val="24"/>
        </w:rPr>
        <w:t xml:space="preserve"> zostanie potwierdzony przez podpisanie </w:t>
      </w:r>
      <w:r w:rsidRPr="00AA23E1">
        <w:rPr>
          <w:rFonts w:ascii="Times New Roman" w:hAnsi="Times New Roman"/>
          <w:i/>
          <w:szCs w:val="24"/>
        </w:rPr>
        <w:t>Protokołu Odbioru</w:t>
      </w:r>
      <w:r w:rsidRPr="00AA23E1">
        <w:rPr>
          <w:rFonts w:ascii="Times New Roman" w:hAnsi="Times New Roman"/>
          <w:i/>
          <w:szCs w:val="24"/>
          <w:lang w:val="pl-PL"/>
        </w:rPr>
        <w:t xml:space="preserve"> Etapu I</w:t>
      </w:r>
      <w:r w:rsidRPr="00AA23E1">
        <w:rPr>
          <w:rFonts w:ascii="Times New Roman" w:hAnsi="Times New Roman"/>
          <w:szCs w:val="24"/>
        </w:rPr>
        <w:t xml:space="preserve"> </w:t>
      </w:r>
      <w:proofErr w:type="spellStart"/>
      <w:r w:rsidRPr="00AA23E1">
        <w:rPr>
          <w:rFonts w:ascii="Times New Roman" w:hAnsi="Times New Roman"/>
          <w:szCs w:val="24"/>
          <w:lang w:val="pl-PL"/>
        </w:rPr>
        <w:t>i</w:t>
      </w:r>
      <w:proofErr w:type="spellEnd"/>
      <w:r w:rsidRPr="00AA23E1">
        <w:rPr>
          <w:rFonts w:ascii="Times New Roman" w:hAnsi="Times New Roman"/>
          <w:szCs w:val="24"/>
          <w:lang w:val="pl-PL"/>
        </w:rPr>
        <w:t xml:space="preserve"> </w:t>
      </w:r>
      <w:r w:rsidRPr="00AA23E1">
        <w:rPr>
          <w:rFonts w:ascii="Times New Roman" w:hAnsi="Times New Roman"/>
          <w:i/>
          <w:szCs w:val="24"/>
          <w:lang w:val="pl-PL"/>
        </w:rPr>
        <w:t>Protokołu Odbioru Systemu</w:t>
      </w:r>
      <w:r w:rsidRPr="00AA23E1">
        <w:rPr>
          <w:rFonts w:ascii="Times New Roman" w:hAnsi="Times New Roman"/>
          <w:szCs w:val="24"/>
          <w:lang w:val="pl-PL"/>
        </w:rPr>
        <w:t xml:space="preserve"> </w:t>
      </w:r>
      <w:r w:rsidRPr="00AA23E1">
        <w:rPr>
          <w:rFonts w:ascii="Times New Roman" w:hAnsi="Times New Roman"/>
          <w:szCs w:val="24"/>
        </w:rPr>
        <w:t>bez zastrzeżeń</w:t>
      </w:r>
      <w:r w:rsidRPr="00AA23E1">
        <w:rPr>
          <w:rFonts w:ascii="Times New Roman" w:hAnsi="Times New Roman"/>
          <w:szCs w:val="24"/>
          <w:lang w:val="pl-PL"/>
        </w:rPr>
        <w:t xml:space="preserve">. </w:t>
      </w:r>
    </w:p>
    <w:p w:rsidR="006927C1" w:rsidRPr="00AA23E1" w:rsidRDefault="00D7787F" w:rsidP="00AA23E1">
      <w:pPr>
        <w:pStyle w:val="TekstPodst"/>
        <w:numPr>
          <w:ilvl w:val="0"/>
          <w:numId w:val="11"/>
        </w:numPr>
        <w:tabs>
          <w:tab w:val="clear" w:pos="720"/>
          <w:tab w:val="num" w:pos="360"/>
        </w:tabs>
        <w:ind w:left="360"/>
        <w:rPr>
          <w:rFonts w:ascii="Times New Roman" w:hAnsi="Times New Roman"/>
          <w:szCs w:val="24"/>
        </w:rPr>
      </w:pPr>
      <w:r w:rsidRPr="00AA23E1">
        <w:rPr>
          <w:rFonts w:ascii="Times New Roman" w:hAnsi="Times New Roman"/>
          <w:szCs w:val="24"/>
          <w:lang w:val="pl-PL"/>
        </w:rPr>
        <w:t xml:space="preserve">Oświadczenie Wykonawcy </w:t>
      </w:r>
      <w:r w:rsidR="00683DB5" w:rsidRPr="00AA23E1">
        <w:rPr>
          <w:rFonts w:ascii="Times New Roman" w:hAnsi="Times New Roman"/>
          <w:szCs w:val="24"/>
          <w:lang w:val="pl-PL"/>
        </w:rPr>
        <w:t xml:space="preserve">o wykonaniu czynności określonej w </w:t>
      </w:r>
      <w:r w:rsidR="00683DB5" w:rsidRPr="00AA23E1">
        <w:rPr>
          <w:rFonts w:ascii="Times New Roman" w:hAnsi="Times New Roman"/>
          <w:szCs w:val="24"/>
        </w:rPr>
        <w:t>§ 4</w:t>
      </w:r>
      <w:r w:rsidR="00683DB5" w:rsidRPr="00AA23E1">
        <w:rPr>
          <w:rFonts w:ascii="Times New Roman" w:hAnsi="Times New Roman"/>
          <w:szCs w:val="24"/>
          <w:lang w:val="pl-PL"/>
        </w:rPr>
        <w:t xml:space="preserve"> ust. 6 IPU.</w:t>
      </w:r>
      <w:r w:rsidR="006927C1" w:rsidRPr="00AA23E1">
        <w:rPr>
          <w:rFonts w:ascii="Times New Roman" w:hAnsi="Times New Roman"/>
          <w:szCs w:val="24"/>
        </w:rPr>
        <w:t xml:space="preserve"> </w:t>
      </w:r>
    </w:p>
    <w:p w:rsidR="00AA23E1" w:rsidRDefault="00730797" w:rsidP="00372B00">
      <w:pPr>
        <w:pStyle w:val="TekstPodst"/>
        <w:numPr>
          <w:ilvl w:val="0"/>
          <w:numId w:val="11"/>
        </w:numPr>
        <w:tabs>
          <w:tab w:val="clear" w:pos="720"/>
          <w:tab w:val="num" w:pos="360"/>
        </w:tabs>
        <w:ind w:left="360"/>
        <w:rPr>
          <w:rFonts w:ascii="Times New Roman" w:hAnsi="Times New Roman"/>
          <w:szCs w:val="24"/>
        </w:rPr>
      </w:pPr>
      <w:r w:rsidRPr="00AA23E1">
        <w:rPr>
          <w:rFonts w:ascii="Times New Roman" w:hAnsi="Times New Roman"/>
          <w:szCs w:val="24"/>
        </w:rPr>
        <w:t>P</w:t>
      </w:r>
      <w:r w:rsidR="006927C1" w:rsidRPr="00AA23E1">
        <w:rPr>
          <w:rFonts w:ascii="Times New Roman" w:hAnsi="Times New Roman"/>
          <w:szCs w:val="24"/>
        </w:rPr>
        <w:t xml:space="preserve">rzekazanie kodów źródłowych, </w:t>
      </w:r>
      <w:r w:rsidR="00022DAD" w:rsidRPr="00AA23E1">
        <w:rPr>
          <w:rFonts w:ascii="Times New Roman" w:hAnsi="Times New Roman"/>
          <w:szCs w:val="24"/>
          <w:lang w:val="pl-PL"/>
        </w:rPr>
        <w:t xml:space="preserve">skryptów, arkuszy migracyjnych </w:t>
      </w:r>
      <w:r w:rsidR="006927C1" w:rsidRPr="00AA23E1">
        <w:rPr>
          <w:rFonts w:ascii="Times New Roman" w:hAnsi="Times New Roman"/>
          <w:szCs w:val="24"/>
        </w:rPr>
        <w:t xml:space="preserve">wykorzystanych licencji oraz sublicencji zostanie potwierdzona </w:t>
      </w:r>
      <w:r w:rsidR="006927C1" w:rsidRPr="00AA23E1">
        <w:rPr>
          <w:rFonts w:ascii="Times New Roman" w:hAnsi="Times New Roman"/>
          <w:i/>
          <w:szCs w:val="24"/>
        </w:rPr>
        <w:t>Protokołem Odbioru</w:t>
      </w:r>
      <w:r w:rsidR="006927C1" w:rsidRPr="00AA23E1">
        <w:rPr>
          <w:rFonts w:ascii="Times New Roman" w:hAnsi="Times New Roman"/>
          <w:szCs w:val="24"/>
        </w:rPr>
        <w:t xml:space="preserve"> </w:t>
      </w:r>
      <w:r w:rsidR="008242F9" w:rsidRPr="00AA23E1">
        <w:rPr>
          <w:rFonts w:ascii="Times New Roman" w:hAnsi="Times New Roman"/>
          <w:szCs w:val="24"/>
          <w:lang w:val="pl-PL"/>
        </w:rPr>
        <w:t>Syst</w:t>
      </w:r>
      <w:r w:rsidR="00022DAD" w:rsidRPr="00AA23E1">
        <w:rPr>
          <w:rFonts w:ascii="Times New Roman" w:hAnsi="Times New Roman"/>
          <w:szCs w:val="24"/>
          <w:lang w:val="pl-PL"/>
        </w:rPr>
        <w:t xml:space="preserve">emu dla </w:t>
      </w:r>
      <w:r w:rsidR="008242F9" w:rsidRPr="00AA23E1">
        <w:rPr>
          <w:rFonts w:ascii="Times New Roman" w:hAnsi="Times New Roman"/>
          <w:szCs w:val="24"/>
          <w:lang w:val="pl-PL"/>
        </w:rPr>
        <w:t>etapu</w:t>
      </w:r>
      <w:r w:rsidR="00022DAD" w:rsidRPr="00AA23E1">
        <w:rPr>
          <w:rFonts w:ascii="Times New Roman" w:hAnsi="Times New Roman"/>
          <w:szCs w:val="24"/>
          <w:lang w:val="pl-PL"/>
        </w:rPr>
        <w:t xml:space="preserve"> I </w:t>
      </w:r>
      <w:proofErr w:type="spellStart"/>
      <w:r w:rsidR="00022DAD" w:rsidRPr="00AA23E1">
        <w:rPr>
          <w:rFonts w:ascii="Times New Roman" w:hAnsi="Times New Roman"/>
          <w:szCs w:val="24"/>
          <w:lang w:val="pl-PL"/>
        </w:rPr>
        <w:t>i</w:t>
      </w:r>
      <w:proofErr w:type="spellEnd"/>
      <w:r w:rsidR="00022DAD" w:rsidRPr="00AA23E1">
        <w:rPr>
          <w:rFonts w:ascii="Times New Roman" w:hAnsi="Times New Roman"/>
          <w:szCs w:val="24"/>
          <w:lang w:val="pl-PL"/>
        </w:rPr>
        <w:t xml:space="preserve"> III</w:t>
      </w:r>
      <w:r w:rsidR="008242F9" w:rsidRPr="00AA23E1">
        <w:rPr>
          <w:rFonts w:ascii="Times New Roman" w:hAnsi="Times New Roman"/>
          <w:szCs w:val="24"/>
          <w:lang w:val="pl-PL"/>
        </w:rPr>
        <w:t xml:space="preserve"> </w:t>
      </w:r>
      <w:r w:rsidR="006927C1" w:rsidRPr="00AA23E1">
        <w:rPr>
          <w:rFonts w:ascii="Times New Roman" w:hAnsi="Times New Roman"/>
          <w:szCs w:val="24"/>
        </w:rPr>
        <w:t>– bez zastrzeżeń,</w:t>
      </w:r>
    </w:p>
    <w:p w:rsidR="006927C1" w:rsidRPr="00AA23E1" w:rsidRDefault="006927C1" w:rsidP="00AA23E1">
      <w:pPr>
        <w:pStyle w:val="TekstPodst"/>
        <w:rPr>
          <w:rFonts w:ascii="Times New Roman" w:hAnsi="Times New Roman"/>
          <w:szCs w:val="24"/>
        </w:rPr>
      </w:pPr>
      <w:r w:rsidRPr="00AA23E1">
        <w:rPr>
          <w:rFonts w:ascii="Times New Roman" w:hAnsi="Times New Roman"/>
          <w:szCs w:val="24"/>
        </w:rPr>
        <w:t>Wszystkie p</w:t>
      </w:r>
      <w:r w:rsidR="008242F9" w:rsidRPr="00AA23E1">
        <w:rPr>
          <w:rFonts w:ascii="Times New Roman" w:hAnsi="Times New Roman"/>
          <w:szCs w:val="24"/>
        </w:rPr>
        <w:t>rotokoły sporządzone zostaną w dwóch</w:t>
      </w:r>
      <w:r w:rsidRPr="00AA23E1">
        <w:rPr>
          <w:rFonts w:ascii="Times New Roman" w:hAnsi="Times New Roman"/>
          <w:szCs w:val="24"/>
        </w:rPr>
        <w:t xml:space="preserve"> jednobrzmiących egzemplarzach.</w:t>
      </w:r>
    </w:p>
    <w:p w:rsidR="004E7B3F" w:rsidRPr="00AA23E1" w:rsidRDefault="004E7B3F" w:rsidP="004E7B3F">
      <w:pPr>
        <w:pStyle w:val="Nagwek1"/>
        <w:numPr>
          <w:ilvl w:val="0"/>
          <w:numId w:val="5"/>
        </w:numPr>
        <w:tabs>
          <w:tab w:val="num" w:pos="600"/>
        </w:tabs>
        <w:ind w:left="567" w:hanging="600"/>
        <w:rPr>
          <w:rFonts w:ascii="Times New Roman" w:hAnsi="Times New Roman"/>
          <w:sz w:val="24"/>
          <w:szCs w:val="24"/>
        </w:rPr>
      </w:pPr>
      <w:bookmarkStart w:id="75" w:name="_Toc496526418"/>
      <w:bookmarkStart w:id="76" w:name="_Ref294620258"/>
      <w:r w:rsidRPr="00AA23E1">
        <w:rPr>
          <w:rFonts w:ascii="Times New Roman" w:hAnsi="Times New Roman"/>
          <w:sz w:val="24"/>
          <w:szCs w:val="24"/>
        </w:rPr>
        <w:lastRenderedPageBreak/>
        <w:t xml:space="preserve">Specyfikacja </w:t>
      </w:r>
      <w:r w:rsidRPr="00AA23E1">
        <w:rPr>
          <w:rFonts w:ascii="Times New Roman" w:hAnsi="Times New Roman"/>
          <w:sz w:val="24"/>
          <w:szCs w:val="24"/>
          <w:lang w:val="pl-PL"/>
        </w:rPr>
        <w:t>Usługi w obszarze infrastruktury technicznej</w:t>
      </w:r>
      <w:bookmarkEnd w:id="75"/>
      <w:r w:rsidRPr="00AA23E1">
        <w:rPr>
          <w:rFonts w:ascii="Times New Roman" w:hAnsi="Times New Roman"/>
          <w:sz w:val="24"/>
          <w:szCs w:val="24"/>
        </w:rPr>
        <w:t xml:space="preserve"> </w:t>
      </w:r>
      <w:bookmarkEnd w:id="76"/>
    </w:p>
    <w:p w:rsidR="004E7B3F" w:rsidRPr="00AA23E1" w:rsidRDefault="004E7B3F" w:rsidP="004E7B3F">
      <w:pPr>
        <w:pStyle w:val="Nagwek4"/>
        <w:numPr>
          <w:ilvl w:val="3"/>
          <w:numId w:val="5"/>
        </w:numPr>
        <w:ind w:left="510" w:hanging="567"/>
        <w:rPr>
          <w:rFonts w:ascii="Times New Roman" w:hAnsi="Times New Roman"/>
          <w:sz w:val="24"/>
          <w:szCs w:val="24"/>
          <w:lang w:eastAsia="ja-JP"/>
        </w:rPr>
      </w:pPr>
      <w:bookmarkStart w:id="77" w:name="_Toc294526594"/>
      <w:r w:rsidRPr="00AA23E1">
        <w:rPr>
          <w:rFonts w:ascii="Times New Roman" w:hAnsi="Times New Roman"/>
          <w:sz w:val="24"/>
          <w:szCs w:val="24"/>
          <w:lang w:eastAsia="ja-JP"/>
        </w:rPr>
        <w:t xml:space="preserve">Konfiguracja, uruchamianie </w:t>
      </w:r>
      <w:r w:rsidRPr="00AA23E1">
        <w:rPr>
          <w:rFonts w:ascii="Times New Roman" w:hAnsi="Times New Roman"/>
          <w:sz w:val="24"/>
          <w:szCs w:val="24"/>
          <w:lang w:val="pl-PL" w:eastAsia="ja-JP"/>
        </w:rPr>
        <w:t xml:space="preserve">wersji </w:t>
      </w:r>
      <w:r w:rsidRPr="00AA23E1">
        <w:rPr>
          <w:rFonts w:ascii="Times New Roman" w:hAnsi="Times New Roman"/>
          <w:sz w:val="24"/>
          <w:szCs w:val="24"/>
          <w:lang w:eastAsia="ja-JP"/>
        </w:rPr>
        <w:t>Systemu HERMES2 w obszarze infrastruktury technicznej</w:t>
      </w:r>
    </w:p>
    <w:p w:rsidR="004E7B3F" w:rsidRPr="00AA23E1" w:rsidRDefault="004E7B3F" w:rsidP="004E7B3F">
      <w:pPr>
        <w:pStyle w:val="Akapitzlist"/>
        <w:numPr>
          <w:ilvl w:val="0"/>
          <w:numId w:val="37"/>
        </w:numPr>
        <w:spacing w:after="0" w:line="360" w:lineRule="auto"/>
        <w:ind w:left="426" w:hanging="426"/>
        <w:rPr>
          <w:rFonts w:ascii="Times New Roman" w:hAnsi="Times New Roman"/>
          <w:sz w:val="24"/>
          <w:szCs w:val="24"/>
        </w:rPr>
      </w:pPr>
      <w:r w:rsidRPr="00AA23E1">
        <w:rPr>
          <w:rFonts w:ascii="Times New Roman" w:hAnsi="Times New Roman"/>
          <w:sz w:val="24"/>
          <w:szCs w:val="24"/>
        </w:rPr>
        <w:t>Wykonawca zobowiązany jest do instalacji, konfiguracji, uruchomienia nowych wersji platformy programowej na udostępnionej platformie sprzętowo-programowej</w:t>
      </w:r>
    </w:p>
    <w:p w:rsidR="004E7B3F" w:rsidRPr="00AA23E1" w:rsidRDefault="004E7B3F" w:rsidP="004E7B3F">
      <w:pPr>
        <w:pStyle w:val="Akapitzlist"/>
        <w:numPr>
          <w:ilvl w:val="0"/>
          <w:numId w:val="37"/>
        </w:numPr>
        <w:spacing w:after="0" w:line="360" w:lineRule="auto"/>
        <w:ind w:left="426" w:hanging="426"/>
        <w:rPr>
          <w:rFonts w:ascii="Times New Roman" w:hAnsi="Times New Roman"/>
          <w:sz w:val="24"/>
          <w:szCs w:val="24"/>
        </w:rPr>
      </w:pPr>
      <w:r w:rsidRPr="00AA23E1">
        <w:rPr>
          <w:rFonts w:ascii="Times New Roman" w:hAnsi="Times New Roman"/>
          <w:sz w:val="24"/>
          <w:szCs w:val="24"/>
        </w:rPr>
        <w:t>W przypadku gdy infrastruktura techniczna, spełniająca warunki określone w dostoswanym Projekcie infrastruktury technicznej</w:t>
      </w:r>
      <w:r w:rsidRPr="00AA23E1">
        <w:rPr>
          <w:rFonts w:ascii="Times New Roman" w:hAnsi="Times New Roman"/>
          <w:b/>
          <w:sz w:val="24"/>
          <w:szCs w:val="24"/>
          <w:u w:val="single"/>
        </w:rPr>
        <w:t xml:space="preserve"> Systemu HERMES2, </w:t>
      </w:r>
      <w:r w:rsidRPr="00AA23E1">
        <w:rPr>
          <w:rFonts w:ascii="Times New Roman" w:hAnsi="Times New Roman"/>
          <w:sz w:val="24"/>
          <w:szCs w:val="24"/>
        </w:rPr>
        <w:t>uniemożliwi uruchomienie, przetestowanie, wdrożenie i gwarantowanie prawidłowego funkcjonowania wszystkich środowisk</w:t>
      </w:r>
      <w:r w:rsidRPr="00AA23E1">
        <w:rPr>
          <w:rFonts w:ascii="Times New Roman" w:hAnsi="Times New Roman"/>
          <w:b/>
          <w:sz w:val="24"/>
          <w:szCs w:val="24"/>
          <w:u w:val="single"/>
        </w:rPr>
        <w:t xml:space="preserve"> Systemu HERMES2, </w:t>
      </w:r>
      <w:r w:rsidRPr="00AA23E1">
        <w:rPr>
          <w:rFonts w:ascii="Times New Roman" w:hAnsi="Times New Roman"/>
          <w:sz w:val="24"/>
          <w:szCs w:val="24"/>
        </w:rPr>
        <w:t>z przyczyn leżących po stronie Wykonawcy, zobowiązany jest on w ramach wynagrodzenia określonego w umowie dostarczyć niezbędne brakujące elementy infrastruktury technicznej w celu realizacji przedmiotu umowy.</w:t>
      </w:r>
    </w:p>
    <w:p w:rsidR="004E7B3F" w:rsidRPr="00AA23E1" w:rsidRDefault="004E7B3F" w:rsidP="004E7B3F">
      <w:pPr>
        <w:pStyle w:val="Nagwek4"/>
        <w:numPr>
          <w:ilvl w:val="3"/>
          <w:numId w:val="5"/>
        </w:numPr>
        <w:ind w:left="510" w:hanging="567"/>
        <w:rPr>
          <w:rFonts w:ascii="Times New Roman" w:hAnsi="Times New Roman"/>
          <w:sz w:val="24"/>
          <w:szCs w:val="24"/>
          <w:lang w:eastAsia="ja-JP"/>
        </w:rPr>
      </w:pPr>
      <w:r w:rsidRPr="00AA23E1">
        <w:rPr>
          <w:rFonts w:ascii="Times New Roman" w:hAnsi="Times New Roman"/>
          <w:sz w:val="24"/>
          <w:szCs w:val="24"/>
          <w:lang w:eastAsia="ja-JP"/>
        </w:rPr>
        <w:t>Warunki Współpracy w obszarze infrastruktury technicznej</w:t>
      </w:r>
    </w:p>
    <w:p w:rsidR="004E7B3F" w:rsidRPr="00AA23E1" w:rsidRDefault="004E7B3F" w:rsidP="004E7B3F">
      <w:pPr>
        <w:pStyle w:val="msolistparagraph0"/>
        <w:numPr>
          <w:ilvl w:val="0"/>
          <w:numId w:val="89"/>
        </w:numPr>
        <w:spacing w:after="0" w:line="240" w:lineRule="auto"/>
        <w:rPr>
          <w:rFonts w:ascii="Times New Roman" w:hAnsi="Times New Roman"/>
          <w:sz w:val="24"/>
          <w:szCs w:val="24"/>
        </w:rPr>
      </w:pPr>
      <w:r w:rsidRPr="00AA23E1">
        <w:rPr>
          <w:rFonts w:ascii="Times New Roman" w:hAnsi="Times New Roman"/>
          <w:sz w:val="24"/>
          <w:szCs w:val="24"/>
        </w:rPr>
        <w:t xml:space="preserve">Podczas prac związanych z budową, uruchamianiem, testowaniem, wdrażaniem i gwarantowaniem prawidłowego działania </w:t>
      </w:r>
      <w:r w:rsidRPr="00AA23E1">
        <w:rPr>
          <w:rFonts w:ascii="Times New Roman" w:hAnsi="Times New Roman"/>
          <w:b/>
          <w:sz w:val="24"/>
          <w:szCs w:val="24"/>
          <w:u w:val="single"/>
        </w:rPr>
        <w:t>Systemu HERMES2</w:t>
      </w:r>
      <w:r w:rsidRPr="00AA23E1">
        <w:rPr>
          <w:rFonts w:ascii="Times New Roman" w:hAnsi="Times New Roman"/>
          <w:sz w:val="24"/>
          <w:szCs w:val="24"/>
        </w:rPr>
        <w:t xml:space="preserve"> na dedykowanej infrastrukturze technicznej, Wykonawca zobowiązany jest współpracować z przedstawicielami:</w:t>
      </w:r>
    </w:p>
    <w:p w:rsidR="004E7B3F" w:rsidRPr="00AA23E1" w:rsidRDefault="004E7B3F" w:rsidP="004E7B3F">
      <w:pPr>
        <w:numPr>
          <w:ilvl w:val="1"/>
          <w:numId w:val="89"/>
        </w:numPr>
        <w:contextualSpacing/>
        <w:rPr>
          <w:rFonts w:ascii="Times New Roman" w:hAnsi="Times New Roman" w:cs="Times New Roman"/>
          <w:szCs w:val="24"/>
        </w:rPr>
      </w:pPr>
      <w:r w:rsidRPr="00AA23E1">
        <w:rPr>
          <w:rFonts w:ascii="Times New Roman" w:hAnsi="Times New Roman" w:cs="Times New Roman"/>
          <w:b/>
          <w:szCs w:val="24"/>
        </w:rPr>
        <w:t>MCK</w:t>
      </w:r>
      <w:r w:rsidRPr="00AA23E1">
        <w:rPr>
          <w:rFonts w:ascii="Times New Roman" w:hAnsi="Times New Roman" w:cs="Times New Roman"/>
          <w:szCs w:val="24"/>
        </w:rPr>
        <w:t xml:space="preserve"> </w:t>
      </w:r>
      <w:r w:rsidRPr="00AA23E1">
        <w:rPr>
          <w:rFonts w:ascii="Times New Roman" w:hAnsi="Times New Roman" w:cs="Times New Roman"/>
          <w:b/>
          <w:szCs w:val="24"/>
        </w:rPr>
        <w:t>Systemu HERMES2</w:t>
      </w:r>
      <w:r w:rsidRPr="00AA23E1">
        <w:rPr>
          <w:rFonts w:ascii="Times New Roman" w:hAnsi="Times New Roman" w:cs="Times New Roman"/>
          <w:szCs w:val="24"/>
        </w:rPr>
        <w:t>,</w:t>
      </w:r>
    </w:p>
    <w:p w:rsidR="004E7B3F" w:rsidRPr="00AA23E1" w:rsidRDefault="004E7B3F" w:rsidP="004E7B3F">
      <w:pPr>
        <w:numPr>
          <w:ilvl w:val="1"/>
          <w:numId w:val="89"/>
        </w:numPr>
        <w:contextualSpacing/>
        <w:rPr>
          <w:rFonts w:ascii="Times New Roman" w:hAnsi="Times New Roman" w:cs="Times New Roman"/>
          <w:szCs w:val="24"/>
          <w:lang w:val="en-US"/>
        </w:rPr>
      </w:pPr>
      <w:r w:rsidRPr="00AA23E1">
        <w:rPr>
          <w:rFonts w:ascii="Times New Roman" w:hAnsi="Times New Roman" w:cs="Times New Roman"/>
          <w:b/>
          <w:szCs w:val="24"/>
          <w:lang w:val="en-US"/>
        </w:rPr>
        <w:t xml:space="preserve">TCK, MCK </w:t>
      </w:r>
      <w:proofErr w:type="spellStart"/>
      <w:r w:rsidRPr="00AA23E1">
        <w:rPr>
          <w:rFonts w:ascii="Times New Roman" w:hAnsi="Times New Roman" w:cs="Times New Roman"/>
          <w:b/>
          <w:szCs w:val="24"/>
          <w:lang w:val="en-US"/>
        </w:rPr>
        <w:t>i</w:t>
      </w:r>
      <w:proofErr w:type="spellEnd"/>
      <w:r w:rsidRPr="00AA23E1">
        <w:rPr>
          <w:rFonts w:ascii="Times New Roman" w:hAnsi="Times New Roman" w:cs="Times New Roman"/>
          <w:b/>
          <w:szCs w:val="24"/>
          <w:lang w:val="en-US"/>
        </w:rPr>
        <w:t xml:space="preserve"> CPD MF,</w:t>
      </w:r>
    </w:p>
    <w:p w:rsidR="004E7B3F" w:rsidRPr="00AA23E1" w:rsidRDefault="004E7B3F" w:rsidP="004E7B3F">
      <w:pPr>
        <w:numPr>
          <w:ilvl w:val="1"/>
          <w:numId w:val="89"/>
        </w:numPr>
        <w:contextualSpacing/>
        <w:rPr>
          <w:rFonts w:ascii="Times New Roman" w:hAnsi="Times New Roman" w:cs="Times New Roman"/>
          <w:szCs w:val="24"/>
        </w:rPr>
      </w:pPr>
      <w:r w:rsidRPr="00AA23E1">
        <w:rPr>
          <w:rFonts w:ascii="Times New Roman" w:hAnsi="Times New Roman" w:cs="Times New Roman"/>
          <w:szCs w:val="24"/>
        </w:rPr>
        <w:t xml:space="preserve">Zewnętrznego dostawcy infrastrukturalnego (wyłonionego w osobnym postępowaniu przetargowym przez Zamawiającego w ramach projektu INFRA - odpowiedzialnego za dostarczenie platformy sprzętowo-programowej dedykowanej dla </w:t>
      </w:r>
      <w:r w:rsidRPr="00AA23E1">
        <w:rPr>
          <w:rFonts w:ascii="Times New Roman" w:hAnsi="Times New Roman" w:cs="Times New Roman"/>
          <w:b/>
          <w:szCs w:val="24"/>
        </w:rPr>
        <w:t xml:space="preserve">Systemu HERMES2 </w:t>
      </w:r>
      <w:r w:rsidRPr="00AA23E1">
        <w:rPr>
          <w:rFonts w:ascii="Times New Roman" w:hAnsi="Times New Roman" w:cs="Times New Roman"/>
          <w:szCs w:val="24"/>
        </w:rPr>
        <w:t>oraz dostawę i konfigurację systemów infrastrukturalnych),</w:t>
      </w:r>
    </w:p>
    <w:p w:rsidR="004E7B3F" w:rsidRPr="00AA23E1" w:rsidRDefault="004E7B3F" w:rsidP="004E7B3F">
      <w:pPr>
        <w:numPr>
          <w:ilvl w:val="1"/>
          <w:numId w:val="89"/>
        </w:numPr>
        <w:contextualSpacing/>
        <w:rPr>
          <w:rFonts w:ascii="Times New Roman" w:hAnsi="Times New Roman" w:cs="Times New Roman"/>
          <w:szCs w:val="24"/>
        </w:rPr>
      </w:pPr>
      <w:r w:rsidRPr="00AA23E1">
        <w:rPr>
          <w:rFonts w:ascii="Times New Roman" w:hAnsi="Times New Roman" w:cs="Times New Roman"/>
          <w:szCs w:val="24"/>
        </w:rPr>
        <w:t>wsparcia zewnętrznego.</w:t>
      </w:r>
    </w:p>
    <w:p w:rsidR="004E7B3F" w:rsidRPr="00AA23E1" w:rsidRDefault="004E7B3F" w:rsidP="004E7B3F">
      <w:pPr>
        <w:numPr>
          <w:ilvl w:val="0"/>
          <w:numId w:val="89"/>
        </w:numPr>
        <w:contextualSpacing/>
        <w:rPr>
          <w:rFonts w:ascii="Times New Roman" w:hAnsi="Times New Roman" w:cs="Times New Roman"/>
          <w:szCs w:val="24"/>
        </w:rPr>
      </w:pPr>
      <w:r w:rsidRPr="00AA23E1">
        <w:rPr>
          <w:rFonts w:ascii="Times New Roman" w:hAnsi="Times New Roman" w:cs="Times New Roman"/>
          <w:szCs w:val="24"/>
        </w:rPr>
        <w:t xml:space="preserve">Wykonawca jest zobowiązany do wyznaczenia na czas realizacji umowy technicznego koordynatora </w:t>
      </w:r>
      <w:r w:rsidRPr="00AA23E1">
        <w:rPr>
          <w:rFonts w:ascii="Times New Roman" w:hAnsi="Times New Roman" w:cs="Times New Roman"/>
          <w:b/>
          <w:szCs w:val="24"/>
        </w:rPr>
        <w:t xml:space="preserve">Systemu HERMES2 </w:t>
      </w:r>
      <w:r w:rsidRPr="00AA23E1">
        <w:rPr>
          <w:rFonts w:ascii="Times New Roman" w:hAnsi="Times New Roman" w:cs="Times New Roman"/>
          <w:szCs w:val="24"/>
        </w:rPr>
        <w:t xml:space="preserve">odpowiedzialnego za koordynację i nadzór nad wykonywanymi pracami w obszarze infrastruktury technicznej. </w:t>
      </w:r>
    </w:p>
    <w:p w:rsidR="004E7B3F" w:rsidRPr="00AA23E1" w:rsidRDefault="004E7B3F" w:rsidP="004E7B3F">
      <w:pPr>
        <w:numPr>
          <w:ilvl w:val="0"/>
          <w:numId w:val="89"/>
        </w:numPr>
        <w:contextualSpacing/>
        <w:rPr>
          <w:rFonts w:ascii="Times New Roman" w:hAnsi="Times New Roman" w:cs="Times New Roman"/>
          <w:szCs w:val="24"/>
        </w:rPr>
      </w:pPr>
      <w:r w:rsidRPr="00AA23E1">
        <w:rPr>
          <w:rFonts w:ascii="Times New Roman" w:hAnsi="Times New Roman" w:cs="Times New Roman"/>
          <w:szCs w:val="24"/>
        </w:rPr>
        <w:t xml:space="preserve">Wymiana informacji między Zamawiającym a Wykonawcą na temat problemów związanych z infrastrukturą techniczną </w:t>
      </w:r>
      <w:r w:rsidRPr="00AA23E1">
        <w:rPr>
          <w:rFonts w:ascii="Times New Roman" w:hAnsi="Times New Roman" w:cs="Times New Roman"/>
          <w:b/>
          <w:szCs w:val="24"/>
        </w:rPr>
        <w:t xml:space="preserve">Systemu HERMES2 </w:t>
      </w:r>
      <w:r w:rsidRPr="00AA23E1">
        <w:rPr>
          <w:rFonts w:ascii="Times New Roman" w:hAnsi="Times New Roman" w:cs="Times New Roman"/>
          <w:szCs w:val="24"/>
        </w:rPr>
        <w:t>odbywać się będzie między innymi w trybie spotkań dotyczących infrastruktury technicznej.</w:t>
      </w:r>
    </w:p>
    <w:p w:rsidR="004E7B3F" w:rsidRPr="00AA23E1" w:rsidRDefault="004E7B3F" w:rsidP="004E7B3F">
      <w:pPr>
        <w:numPr>
          <w:ilvl w:val="0"/>
          <w:numId w:val="89"/>
        </w:numPr>
        <w:contextualSpacing/>
        <w:rPr>
          <w:rFonts w:ascii="Times New Roman" w:hAnsi="Times New Roman" w:cs="Times New Roman"/>
          <w:szCs w:val="24"/>
        </w:rPr>
      </w:pPr>
      <w:r w:rsidRPr="00AA23E1">
        <w:rPr>
          <w:rFonts w:ascii="Times New Roman" w:hAnsi="Times New Roman" w:cs="Times New Roman"/>
          <w:szCs w:val="24"/>
        </w:rPr>
        <w:t>Organizatorem spotkań dotyczących infrastruktury technicznej mogą być:</w:t>
      </w:r>
      <w:r w:rsidRPr="00AA23E1">
        <w:rPr>
          <w:rFonts w:ascii="Times New Roman" w:hAnsi="Times New Roman" w:cs="Times New Roman"/>
          <w:szCs w:val="24"/>
        </w:rPr>
        <w:tab/>
      </w:r>
    </w:p>
    <w:p w:rsidR="004E7B3F" w:rsidRPr="00AA23E1" w:rsidRDefault="004E7B3F" w:rsidP="004E7B3F">
      <w:pPr>
        <w:numPr>
          <w:ilvl w:val="1"/>
          <w:numId w:val="89"/>
        </w:numPr>
        <w:contextualSpacing/>
        <w:rPr>
          <w:rFonts w:ascii="Times New Roman" w:hAnsi="Times New Roman" w:cs="Times New Roman"/>
          <w:szCs w:val="24"/>
        </w:rPr>
      </w:pPr>
      <w:r w:rsidRPr="00AA23E1">
        <w:rPr>
          <w:rFonts w:ascii="Times New Roman" w:hAnsi="Times New Roman" w:cs="Times New Roman"/>
          <w:b/>
          <w:szCs w:val="24"/>
        </w:rPr>
        <w:t>MCK</w:t>
      </w:r>
      <w:r w:rsidRPr="00AA23E1">
        <w:rPr>
          <w:rFonts w:ascii="Times New Roman" w:hAnsi="Times New Roman" w:cs="Times New Roman"/>
          <w:szCs w:val="24"/>
        </w:rPr>
        <w:t xml:space="preserve"> </w:t>
      </w:r>
      <w:r w:rsidRPr="00AA23E1">
        <w:rPr>
          <w:rFonts w:ascii="Times New Roman" w:hAnsi="Times New Roman" w:cs="Times New Roman"/>
          <w:b/>
          <w:szCs w:val="24"/>
        </w:rPr>
        <w:t>Systemu HERMES2,</w:t>
      </w:r>
    </w:p>
    <w:p w:rsidR="004E7B3F" w:rsidRPr="00AA23E1" w:rsidRDefault="004E7B3F" w:rsidP="004E7B3F">
      <w:pPr>
        <w:numPr>
          <w:ilvl w:val="1"/>
          <w:numId w:val="89"/>
        </w:numPr>
        <w:contextualSpacing/>
        <w:rPr>
          <w:rFonts w:ascii="Times New Roman" w:hAnsi="Times New Roman" w:cs="Times New Roman"/>
          <w:szCs w:val="24"/>
        </w:rPr>
      </w:pPr>
      <w:r w:rsidRPr="00AA23E1">
        <w:rPr>
          <w:rFonts w:ascii="Times New Roman" w:hAnsi="Times New Roman" w:cs="Times New Roman"/>
          <w:b/>
          <w:szCs w:val="24"/>
        </w:rPr>
        <w:t>CPD MF Radom</w:t>
      </w:r>
    </w:p>
    <w:p w:rsidR="004E7B3F" w:rsidRPr="00AA23E1" w:rsidRDefault="004E7B3F" w:rsidP="004E7B3F">
      <w:pPr>
        <w:numPr>
          <w:ilvl w:val="1"/>
          <w:numId w:val="89"/>
        </w:numPr>
        <w:contextualSpacing/>
        <w:rPr>
          <w:rFonts w:ascii="Times New Roman" w:hAnsi="Times New Roman" w:cs="Times New Roman"/>
          <w:szCs w:val="24"/>
        </w:rPr>
      </w:pPr>
      <w:r w:rsidRPr="00AA23E1">
        <w:rPr>
          <w:rFonts w:ascii="Times New Roman" w:hAnsi="Times New Roman" w:cs="Times New Roman"/>
          <w:szCs w:val="24"/>
        </w:rPr>
        <w:t>Wykonawca.</w:t>
      </w:r>
    </w:p>
    <w:p w:rsidR="004E7B3F" w:rsidRPr="00AA23E1" w:rsidRDefault="004E7B3F" w:rsidP="004E7B3F">
      <w:pPr>
        <w:numPr>
          <w:ilvl w:val="0"/>
          <w:numId w:val="89"/>
        </w:numPr>
        <w:contextualSpacing/>
        <w:rPr>
          <w:rFonts w:ascii="Times New Roman" w:hAnsi="Times New Roman" w:cs="Times New Roman"/>
          <w:szCs w:val="24"/>
        </w:rPr>
      </w:pPr>
      <w:r w:rsidRPr="00AA23E1">
        <w:rPr>
          <w:rFonts w:ascii="Times New Roman" w:hAnsi="Times New Roman" w:cs="Times New Roman"/>
          <w:szCs w:val="24"/>
        </w:rPr>
        <w:t xml:space="preserve">W przypadku otrzymania zaproszenia od organizatora spotkania techniczny koordynator </w:t>
      </w:r>
      <w:r w:rsidRPr="00AA23E1">
        <w:rPr>
          <w:rFonts w:ascii="Times New Roman" w:hAnsi="Times New Roman" w:cs="Times New Roman"/>
          <w:b/>
          <w:szCs w:val="24"/>
        </w:rPr>
        <w:t xml:space="preserve">Systemu HERMES2 </w:t>
      </w:r>
      <w:r w:rsidRPr="00AA23E1">
        <w:rPr>
          <w:rFonts w:ascii="Times New Roman" w:hAnsi="Times New Roman" w:cs="Times New Roman"/>
          <w:szCs w:val="24"/>
        </w:rPr>
        <w:t>jest zobowiązany do wzięcia w nim udziału.</w:t>
      </w:r>
    </w:p>
    <w:p w:rsidR="004E7B3F" w:rsidRPr="00AA23E1" w:rsidRDefault="004E7B3F" w:rsidP="004E7B3F">
      <w:pPr>
        <w:numPr>
          <w:ilvl w:val="0"/>
          <w:numId w:val="89"/>
        </w:numPr>
        <w:contextualSpacing/>
        <w:rPr>
          <w:rFonts w:ascii="Times New Roman" w:hAnsi="Times New Roman" w:cs="Times New Roman"/>
          <w:szCs w:val="24"/>
        </w:rPr>
      </w:pPr>
      <w:r w:rsidRPr="00AA23E1">
        <w:rPr>
          <w:rFonts w:ascii="Times New Roman" w:hAnsi="Times New Roman" w:cs="Times New Roman"/>
          <w:szCs w:val="24"/>
        </w:rPr>
        <w:lastRenderedPageBreak/>
        <w:t xml:space="preserve">W przypadku udziału przedstawicieli </w:t>
      </w:r>
      <w:r w:rsidRPr="00AA23E1">
        <w:rPr>
          <w:rFonts w:ascii="Times New Roman" w:hAnsi="Times New Roman" w:cs="Times New Roman"/>
          <w:b/>
          <w:szCs w:val="24"/>
        </w:rPr>
        <w:t>CPD MF Radom</w:t>
      </w:r>
      <w:r w:rsidRPr="00AA23E1">
        <w:rPr>
          <w:rFonts w:ascii="Times New Roman" w:hAnsi="Times New Roman" w:cs="Times New Roman"/>
          <w:szCs w:val="24"/>
        </w:rPr>
        <w:t xml:space="preserve"> w spotkaniu dotyczącym infrastruktury technicznej, spotkanie odbywać się będzie w </w:t>
      </w:r>
      <w:r w:rsidRPr="00AA23E1">
        <w:rPr>
          <w:rFonts w:ascii="Times New Roman" w:hAnsi="Times New Roman" w:cs="Times New Roman"/>
          <w:b/>
          <w:szCs w:val="24"/>
        </w:rPr>
        <w:t xml:space="preserve">CPD MF w Radomiu </w:t>
      </w:r>
      <w:r w:rsidRPr="00AA23E1">
        <w:rPr>
          <w:rFonts w:ascii="Times New Roman" w:hAnsi="Times New Roman" w:cs="Times New Roman"/>
          <w:szCs w:val="24"/>
        </w:rPr>
        <w:t>przy ul. Samorządowej.</w:t>
      </w:r>
    </w:p>
    <w:p w:rsidR="004E7B3F" w:rsidRPr="00AA23E1" w:rsidRDefault="004E7B3F" w:rsidP="004E7B3F">
      <w:pPr>
        <w:numPr>
          <w:ilvl w:val="0"/>
          <w:numId w:val="89"/>
        </w:numPr>
        <w:contextualSpacing/>
        <w:rPr>
          <w:rFonts w:ascii="Times New Roman" w:hAnsi="Times New Roman" w:cs="Times New Roman"/>
          <w:szCs w:val="24"/>
        </w:rPr>
      </w:pPr>
      <w:r w:rsidRPr="00AA23E1">
        <w:rPr>
          <w:rFonts w:ascii="Times New Roman" w:hAnsi="Times New Roman" w:cs="Times New Roman"/>
          <w:szCs w:val="24"/>
        </w:rPr>
        <w:t xml:space="preserve">Zamawiający dopuszcza prowadzenie prac przez Wykonawcę związanych z procesem zbudowania, uruchomienia, przetestowania, wdrożenia i gwarantowania prawidłowego funkcjonowania wszystkich środowisk </w:t>
      </w:r>
      <w:r w:rsidRPr="00AA23E1">
        <w:rPr>
          <w:rFonts w:ascii="Times New Roman" w:hAnsi="Times New Roman" w:cs="Times New Roman"/>
          <w:b/>
          <w:szCs w:val="24"/>
        </w:rPr>
        <w:t>Systemu HERMES2:</w:t>
      </w:r>
    </w:p>
    <w:p w:rsidR="004E7B3F" w:rsidRPr="00AA23E1" w:rsidRDefault="004E7B3F" w:rsidP="004E7B3F">
      <w:pPr>
        <w:numPr>
          <w:ilvl w:val="1"/>
          <w:numId w:val="89"/>
        </w:numPr>
        <w:contextualSpacing/>
        <w:rPr>
          <w:rFonts w:ascii="Times New Roman" w:hAnsi="Times New Roman" w:cs="Times New Roman"/>
          <w:szCs w:val="24"/>
        </w:rPr>
      </w:pPr>
      <w:r w:rsidRPr="00AA23E1">
        <w:rPr>
          <w:rFonts w:ascii="Times New Roman" w:hAnsi="Times New Roman" w:cs="Times New Roman"/>
          <w:szCs w:val="24"/>
        </w:rPr>
        <w:t xml:space="preserve">lokalnie na terenie </w:t>
      </w:r>
      <w:r w:rsidRPr="00AA23E1">
        <w:rPr>
          <w:rFonts w:ascii="Times New Roman" w:hAnsi="Times New Roman" w:cs="Times New Roman"/>
          <w:b/>
          <w:szCs w:val="24"/>
        </w:rPr>
        <w:t>CPD MF w Radomiu</w:t>
      </w:r>
      <w:r w:rsidRPr="00AA23E1">
        <w:rPr>
          <w:rFonts w:ascii="Times New Roman" w:hAnsi="Times New Roman" w:cs="Times New Roman"/>
          <w:szCs w:val="24"/>
        </w:rPr>
        <w:t xml:space="preserve">, </w:t>
      </w:r>
    </w:p>
    <w:p w:rsidR="004E7B3F" w:rsidRPr="00AA23E1" w:rsidRDefault="004E7B3F" w:rsidP="004E7B3F">
      <w:pPr>
        <w:numPr>
          <w:ilvl w:val="1"/>
          <w:numId w:val="89"/>
        </w:numPr>
        <w:contextualSpacing/>
        <w:rPr>
          <w:rFonts w:ascii="Times New Roman" w:hAnsi="Times New Roman" w:cs="Times New Roman"/>
          <w:szCs w:val="24"/>
        </w:rPr>
      </w:pPr>
      <w:r w:rsidRPr="00AA23E1">
        <w:rPr>
          <w:rFonts w:ascii="Times New Roman" w:hAnsi="Times New Roman" w:cs="Times New Roman"/>
          <w:szCs w:val="24"/>
        </w:rPr>
        <w:t xml:space="preserve">poprzez zdalny dostęp Wykonawcy do infrastruktury technicznej dedykowanej dla </w:t>
      </w:r>
      <w:r w:rsidRPr="00AA23E1">
        <w:rPr>
          <w:rFonts w:ascii="Times New Roman" w:hAnsi="Times New Roman" w:cs="Times New Roman"/>
          <w:b/>
          <w:szCs w:val="24"/>
        </w:rPr>
        <w:t xml:space="preserve">Systemu HERMES2 </w:t>
      </w:r>
      <w:r w:rsidRPr="00AA23E1">
        <w:rPr>
          <w:rFonts w:ascii="Times New Roman" w:hAnsi="Times New Roman" w:cs="Times New Roman"/>
          <w:szCs w:val="24"/>
        </w:rPr>
        <w:t xml:space="preserve">jedynie z lokalizacji </w:t>
      </w:r>
      <w:r w:rsidRPr="00AA23E1">
        <w:rPr>
          <w:rFonts w:ascii="Times New Roman" w:hAnsi="Times New Roman" w:cs="Times New Roman"/>
          <w:b/>
          <w:szCs w:val="24"/>
        </w:rPr>
        <w:t>MCK</w:t>
      </w:r>
      <w:r w:rsidRPr="00AA23E1">
        <w:rPr>
          <w:rFonts w:ascii="Times New Roman" w:hAnsi="Times New Roman" w:cs="Times New Roman"/>
          <w:szCs w:val="24"/>
        </w:rPr>
        <w:t xml:space="preserve"> </w:t>
      </w:r>
      <w:r w:rsidRPr="00AA23E1">
        <w:rPr>
          <w:rFonts w:ascii="Times New Roman" w:hAnsi="Times New Roman" w:cs="Times New Roman"/>
          <w:b/>
          <w:szCs w:val="24"/>
        </w:rPr>
        <w:t>Systemu HERMES2 lub TCK w</w:t>
      </w:r>
      <w:r w:rsidR="00AA23E1">
        <w:rPr>
          <w:rFonts w:ascii="Times New Roman" w:hAnsi="Times New Roman" w:cs="Times New Roman"/>
          <w:b/>
          <w:szCs w:val="24"/>
        </w:rPr>
        <w:t> </w:t>
      </w:r>
      <w:r w:rsidRPr="00AA23E1">
        <w:rPr>
          <w:rFonts w:ascii="Times New Roman" w:hAnsi="Times New Roman" w:cs="Times New Roman"/>
          <w:b/>
          <w:szCs w:val="24"/>
        </w:rPr>
        <w:t>Łodzi lub za zgodą Zamawiającego z lokalizacji innej IC</w:t>
      </w:r>
    </w:p>
    <w:p w:rsidR="004E7B3F" w:rsidRPr="00AA23E1" w:rsidRDefault="004E7B3F" w:rsidP="004E7B3F">
      <w:pPr>
        <w:numPr>
          <w:ilvl w:val="0"/>
          <w:numId w:val="89"/>
        </w:numPr>
        <w:contextualSpacing/>
        <w:rPr>
          <w:rFonts w:ascii="Times New Roman" w:hAnsi="Times New Roman" w:cs="Times New Roman"/>
          <w:szCs w:val="24"/>
        </w:rPr>
      </w:pPr>
      <w:r w:rsidRPr="00AA23E1">
        <w:rPr>
          <w:rFonts w:ascii="Times New Roman" w:hAnsi="Times New Roman" w:cs="Times New Roman"/>
          <w:szCs w:val="24"/>
        </w:rPr>
        <w:t xml:space="preserve">Zamawiający nie dopuszcza prowadzenia prac przez Wykonawcę związanych z procesem budowy, uruchomienia, przetestowania, wdrożenia i gwarantowania prawidłowego funkcjonowania wszystkich środowisk </w:t>
      </w:r>
      <w:r w:rsidRPr="00AA23E1">
        <w:rPr>
          <w:rFonts w:ascii="Times New Roman" w:hAnsi="Times New Roman" w:cs="Times New Roman"/>
          <w:b/>
          <w:szCs w:val="24"/>
        </w:rPr>
        <w:t>Systemu HERMES2</w:t>
      </w:r>
      <w:r w:rsidRPr="00AA23E1">
        <w:rPr>
          <w:rFonts w:ascii="Times New Roman" w:hAnsi="Times New Roman" w:cs="Times New Roman"/>
          <w:szCs w:val="24"/>
        </w:rPr>
        <w:t xml:space="preserve">, poprzez zdalny dostęp Wykonawcy do infrastruktury technicznej dedykowanej dla </w:t>
      </w:r>
      <w:r w:rsidRPr="00AA23E1">
        <w:rPr>
          <w:rFonts w:ascii="Times New Roman" w:hAnsi="Times New Roman" w:cs="Times New Roman"/>
          <w:b/>
          <w:szCs w:val="24"/>
        </w:rPr>
        <w:t xml:space="preserve">Systemu HERMES2 </w:t>
      </w:r>
      <w:r w:rsidRPr="00AA23E1">
        <w:rPr>
          <w:rFonts w:ascii="Times New Roman" w:hAnsi="Times New Roman" w:cs="Times New Roman"/>
          <w:szCs w:val="24"/>
        </w:rPr>
        <w:t>z</w:t>
      </w:r>
      <w:r w:rsidR="00AA23E1">
        <w:rPr>
          <w:rFonts w:ascii="Times New Roman" w:hAnsi="Times New Roman" w:cs="Times New Roman"/>
          <w:szCs w:val="24"/>
        </w:rPr>
        <w:t> </w:t>
      </w:r>
      <w:bookmarkStart w:id="78" w:name="_GoBack"/>
      <w:bookmarkEnd w:id="78"/>
      <w:r w:rsidRPr="00AA23E1">
        <w:rPr>
          <w:rFonts w:ascii="Times New Roman" w:hAnsi="Times New Roman" w:cs="Times New Roman"/>
          <w:szCs w:val="24"/>
        </w:rPr>
        <w:t>lokalizacji nie objętych siecią WAN resortu finansów.</w:t>
      </w:r>
    </w:p>
    <w:p w:rsidR="004E7B3F" w:rsidRPr="00AA23E1" w:rsidRDefault="004E7B3F" w:rsidP="004E7B3F">
      <w:pPr>
        <w:numPr>
          <w:ilvl w:val="0"/>
          <w:numId w:val="89"/>
        </w:numPr>
        <w:contextualSpacing/>
        <w:rPr>
          <w:rFonts w:ascii="Times New Roman" w:hAnsi="Times New Roman" w:cs="Times New Roman"/>
          <w:szCs w:val="24"/>
        </w:rPr>
      </w:pPr>
      <w:r w:rsidRPr="00AA23E1">
        <w:rPr>
          <w:rFonts w:ascii="Times New Roman" w:hAnsi="Times New Roman" w:cs="Times New Roman"/>
          <w:szCs w:val="24"/>
        </w:rPr>
        <w:t xml:space="preserve">Przed przystąpieniem do prac związanych z procesem budowy, uruchomienia, przetestowania, wdrożenia i gwarantowania prawidłowego funkcjonowania wszystkich środowisk </w:t>
      </w:r>
      <w:r w:rsidRPr="00AA23E1">
        <w:rPr>
          <w:rFonts w:ascii="Times New Roman" w:hAnsi="Times New Roman" w:cs="Times New Roman"/>
          <w:b/>
          <w:szCs w:val="24"/>
        </w:rPr>
        <w:t xml:space="preserve">Systemu HERMES2, </w:t>
      </w:r>
      <w:r w:rsidRPr="00AA23E1">
        <w:rPr>
          <w:rFonts w:ascii="Times New Roman" w:hAnsi="Times New Roman" w:cs="Times New Roman"/>
          <w:szCs w:val="24"/>
        </w:rPr>
        <w:t xml:space="preserve">Wykonawca przedstawi Zamawiającemu listę personelu upoważnionego do prowadzenia prac zdalnych z infrastrukturą techniczną </w:t>
      </w:r>
      <w:r w:rsidRPr="00AA23E1">
        <w:rPr>
          <w:rFonts w:ascii="Times New Roman" w:hAnsi="Times New Roman" w:cs="Times New Roman"/>
          <w:b/>
          <w:szCs w:val="24"/>
        </w:rPr>
        <w:t xml:space="preserve">Systemu HERMES2 </w:t>
      </w:r>
      <w:r w:rsidRPr="00AA23E1">
        <w:rPr>
          <w:rFonts w:ascii="Times New Roman" w:hAnsi="Times New Roman" w:cs="Times New Roman"/>
          <w:szCs w:val="24"/>
        </w:rPr>
        <w:t xml:space="preserve">lub na terenie </w:t>
      </w:r>
      <w:r w:rsidRPr="00AA23E1">
        <w:rPr>
          <w:rFonts w:ascii="Times New Roman" w:hAnsi="Times New Roman" w:cs="Times New Roman"/>
          <w:b/>
          <w:szCs w:val="24"/>
        </w:rPr>
        <w:t>CPD MF w Radomiu</w:t>
      </w:r>
      <w:r w:rsidRPr="00AA23E1">
        <w:rPr>
          <w:rFonts w:ascii="Times New Roman" w:hAnsi="Times New Roman" w:cs="Times New Roman"/>
          <w:szCs w:val="24"/>
        </w:rPr>
        <w:t xml:space="preserve">. Lista musi zawierać imię, nazwisko osoby, numer dowodu osobistego, opis roli danej osoby w projekcie. Jedynie osoby z ww. listy będą dopuszczane do pracy zdalnej z infrastrukturą techniczną </w:t>
      </w:r>
      <w:r w:rsidRPr="00AA23E1">
        <w:rPr>
          <w:rFonts w:ascii="Times New Roman" w:hAnsi="Times New Roman" w:cs="Times New Roman"/>
          <w:b/>
          <w:szCs w:val="24"/>
        </w:rPr>
        <w:t xml:space="preserve">Systemu HERMES2 </w:t>
      </w:r>
      <w:r w:rsidRPr="00AA23E1">
        <w:rPr>
          <w:rFonts w:ascii="Times New Roman" w:hAnsi="Times New Roman" w:cs="Times New Roman"/>
          <w:szCs w:val="24"/>
        </w:rPr>
        <w:t xml:space="preserve">lub na terenie </w:t>
      </w:r>
      <w:r w:rsidRPr="00AA23E1">
        <w:rPr>
          <w:rFonts w:ascii="Times New Roman" w:hAnsi="Times New Roman" w:cs="Times New Roman"/>
          <w:b/>
          <w:szCs w:val="24"/>
        </w:rPr>
        <w:t>CPD MF w Radomiu</w:t>
      </w:r>
      <w:r w:rsidRPr="00AA23E1">
        <w:rPr>
          <w:rFonts w:ascii="Times New Roman" w:hAnsi="Times New Roman" w:cs="Times New Roman"/>
          <w:szCs w:val="24"/>
        </w:rPr>
        <w:t>. Wszelkie zmiany w składzie personelu upoważnionego ze strony Wykonawcy winny być przeprowadzone z uwzględnieniem powyższej procedury.</w:t>
      </w:r>
    </w:p>
    <w:p w:rsidR="004E7B3F" w:rsidRPr="00AA23E1" w:rsidRDefault="004E7B3F" w:rsidP="004E7B3F">
      <w:pPr>
        <w:numPr>
          <w:ilvl w:val="0"/>
          <w:numId w:val="89"/>
        </w:numPr>
        <w:contextualSpacing/>
        <w:rPr>
          <w:rFonts w:ascii="Times New Roman" w:hAnsi="Times New Roman" w:cs="Times New Roman"/>
          <w:szCs w:val="24"/>
        </w:rPr>
      </w:pPr>
      <w:r w:rsidRPr="00AA23E1">
        <w:rPr>
          <w:rFonts w:ascii="Times New Roman" w:hAnsi="Times New Roman" w:cs="Times New Roman"/>
          <w:szCs w:val="24"/>
        </w:rPr>
        <w:t xml:space="preserve">Wykonawca zobowiązuje się do instalacji, konfiguracji, uruchomienia, wdrażania i gwarantowania prawidłowego funkcjonowania </w:t>
      </w:r>
      <w:r w:rsidRPr="00AA23E1">
        <w:rPr>
          <w:rFonts w:ascii="Times New Roman" w:hAnsi="Times New Roman" w:cs="Times New Roman"/>
          <w:b/>
          <w:szCs w:val="24"/>
        </w:rPr>
        <w:t xml:space="preserve">Systemu HERMES2 </w:t>
      </w:r>
      <w:r w:rsidRPr="00AA23E1">
        <w:rPr>
          <w:rFonts w:ascii="Times New Roman" w:hAnsi="Times New Roman" w:cs="Times New Roman"/>
          <w:szCs w:val="24"/>
        </w:rPr>
        <w:t>zgodnie z „Warunkami organizacyjno-technicznymi platformy sprzętowo-programowej”, przekazanymi Wykonawcy przez TCK Izby Celnej w Łodzi w momencie udostępnienia platformy sprzętowo-programowej.</w:t>
      </w:r>
    </w:p>
    <w:p w:rsidR="004E7B3F" w:rsidRPr="00AA23E1" w:rsidRDefault="004E7B3F" w:rsidP="004E7B3F">
      <w:pPr>
        <w:numPr>
          <w:ilvl w:val="0"/>
          <w:numId w:val="89"/>
        </w:numPr>
        <w:contextualSpacing/>
        <w:rPr>
          <w:rFonts w:ascii="Times New Roman" w:hAnsi="Times New Roman" w:cs="Times New Roman"/>
          <w:szCs w:val="24"/>
        </w:rPr>
      </w:pPr>
      <w:r w:rsidRPr="00AA23E1">
        <w:rPr>
          <w:rFonts w:ascii="Times New Roman" w:hAnsi="Times New Roman" w:cs="Times New Roman"/>
          <w:szCs w:val="24"/>
        </w:rPr>
        <w:t xml:space="preserve">Wykonawca podczas prowadzonych prac na terenie </w:t>
      </w:r>
      <w:r w:rsidRPr="00AA23E1">
        <w:rPr>
          <w:rFonts w:ascii="Times New Roman" w:hAnsi="Times New Roman" w:cs="Times New Roman"/>
          <w:b/>
          <w:szCs w:val="24"/>
        </w:rPr>
        <w:t xml:space="preserve">CPD MF w Radomiu </w:t>
      </w:r>
      <w:r w:rsidRPr="00AA23E1">
        <w:rPr>
          <w:rFonts w:ascii="Times New Roman" w:hAnsi="Times New Roman" w:cs="Times New Roman"/>
          <w:szCs w:val="24"/>
        </w:rPr>
        <w:t>zobowiązany jest do przestrzegania obowiązujących regulaminów.</w:t>
      </w:r>
    </w:p>
    <w:p w:rsidR="004E7B3F" w:rsidRPr="00AA23E1" w:rsidRDefault="004E7B3F" w:rsidP="004E7B3F">
      <w:pPr>
        <w:numPr>
          <w:ilvl w:val="0"/>
          <w:numId w:val="89"/>
        </w:numPr>
        <w:contextualSpacing/>
        <w:rPr>
          <w:rFonts w:ascii="Times New Roman" w:hAnsi="Times New Roman" w:cs="Times New Roman"/>
          <w:szCs w:val="24"/>
        </w:rPr>
      </w:pPr>
      <w:r w:rsidRPr="00AA23E1">
        <w:rPr>
          <w:rFonts w:ascii="Times New Roman" w:hAnsi="Times New Roman" w:cs="Times New Roman"/>
          <w:szCs w:val="24"/>
        </w:rPr>
        <w:t xml:space="preserve">Wykonawca podczas prowadzonych prac na terenie </w:t>
      </w:r>
      <w:r w:rsidRPr="00AA23E1">
        <w:rPr>
          <w:rFonts w:ascii="Times New Roman" w:hAnsi="Times New Roman" w:cs="Times New Roman"/>
          <w:b/>
          <w:szCs w:val="24"/>
        </w:rPr>
        <w:t xml:space="preserve">CPD MF w Radomiu </w:t>
      </w:r>
      <w:r w:rsidRPr="00AA23E1">
        <w:rPr>
          <w:rFonts w:ascii="Times New Roman" w:hAnsi="Times New Roman" w:cs="Times New Roman"/>
          <w:szCs w:val="24"/>
        </w:rPr>
        <w:t xml:space="preserve">zobowiązany jest do korzystania jedynie z udostępnionej infrastruktury komputerowej w celu łączenia się z dedykowaną infrastrukturą techniczną </w:t>
      </w:r>
      <w:r w:rsidRPr="00AA23E1">
        <w:rPr>
          <w:rFonts w:ascii="Times New Roman" w:hAnsi="Times New Roman" w:cs="Times New Roman"/>
          <w:b/>
          <w:szCs w:val="24"/>
        </w:rPr>
        <w:t xml:space="preserve">Systemu HERMES2. </w:t>
      </w:r>
      <w:r w:rsidRPr="00AA23E1">
        <w:rPr>
          <w:rFonts w:ascii="Times New Roman" w:hAnsi="Times New Roman" w:cs="Times New Roman"/>
          <w:szCs w:val="24"/>
        </w:rPr>
        <w:t xml:space="preserve">Wykonawca bez zgody </w:t>
      </w:r>
      <w:r w:rsidRPr="00AA23E1">
        <w:rPr>
          <w:rFonts w:ascii="Times New Roman" w:hAnsi="Times New Roman" w:cs="Times New Roman"/>
          <w:b/>
          <w:szCs w:val="24"/>
        </w:rPr>
        <w:t xml:space="preserve">CPD MF w Radomiu </w:t>
      </w:r>
      <w:r w:rsidRPr="00AA23E1">
        <w:rPr>
          <w:rFonts w:ascii="Times New Roman" w:hAnsi="Times New Roman" w:cs="Times New Roman"/>
          <w:szCs w:val="24"/>
        </w:rPr>
        <w:t xml:space="preserve">nie jest upoważniony do podłączania własnego sprzętu komputerowego oraz własnych nośników danych do infrastruktury teleinformatycznej </w:t>
      </w:r>
      <w:r w:rsidRPr="00AA23E1">
        <w:rPr>
          <w:rFonts w:ascii="Times New Roman" w:hAnsi="Times New Roman" w:cs="Times New Roman"/>
          <w:b/>
          <w:szCs w:val="24"/>
        </w:rPr>
        <w:t>CPD MF w Radomiu</w:t>
      </w:r>
      <w:r w:rsidRPr="00AA23E1">
        <w:rPr>
          <w:rFonts w:ascii="Times New Roman" w:hAnsi="Times New Roman" w:cs="Times New Roman"/>
          <w:szCs w:val="24"/>
        </w:rPr>
        <w:t xml:space="preserve">. </w:t>
      </w:r>
    </w:p>
    <w:p w:rsidR="004E7B3F" w:rsidRPr="00AA23E1" w:rsidRDefault="004E7B3F" w:rsidP="004E7B3F">
      <w:pPr>
        <w:numPr>
          <w:ilvl w:val="0"/>
          <w:numId w:val="89"/>
        </w:numPr>
        <w:contextualSpacing/>
        <w:rPr>
          <w:rFonts w:ascii="Times New Roman" w:hAnsi="Times New Roman" w:cs="Times New Roman"/>
          <w:szCs w:val="24"/>
        </w:rPr>
      </w:pPr>
      <w:r w:rsidRPr="00AA23E1">
        <w:rPr>
          <w:rFonts w:ascii="Times New Roman" w:hAnsi="Times New Roman" w:cs="Times New Roman"/>
          <w:szCs w:val="24"/>
        </w:rPr>
        <w:t xml:space="preserve">Wykonawca uprawniony jest do łączenia się w celu prowadzonych prac jedynie z dedykowaną i udostępnioną infrastrukturą techniczną dla </w:t>
      </w:r>
      <w:r w:rsidRPr="00AA23E1">
        <w:rPr>
          <w:rFonts w:ascii="Times New Roman" w:hAnsi="Times New Roman" w:cs="Times New Roman"/>
          <w:b/>
          <w:szCs w:val="24"/>
        </w:rPr>
        <w:t>Systemu HERMES2.</w:t>
      </w:r>
    </w:p>
    <w:p w:rsidR="004E7B3F" w:rsidRPr="00AA23E1" w:rsidRDefault="004E7B3F" w:rsidP="004E7B3F">
      <w:pPr>
        <w:tabs>
          <w:tab w:val="num" w:pos="851"/>
          <w:tab w:val="left" w:pos="1080"/>
        </w:tabs>
        <w:suppressAutoHyphens/>
        <w:rPr>
          <w:rFonts w:ascii="Times New Roman" w:hAnsi="Times New Roman" w:cs="Times New Roman"/>
          <w:szCs w:val="24"/>
        </w:rPr>
      </w:pPr>
    </w:p>
    <w:p w:rsidR="004E7B3F" w:rsidRPr="00AA23E1" w:rsidRDefault="004E7B3F" w:rsidP="004E7B3F">
      <w:pPr>
        <w:pStyle w:val="Nagwek3"/>
        <w:numPr>
          <w:ilvl w:val="2"/>
          <w:numId w:val="5"/>
        </w:numPr>
        <w:tabs>
          <w:tab w:val="num" w:pos="480"/>
        </w:tabs>
        <w:ind w:left="567" w:hanging="600"/>
        <w:rPr>
          <w:rFonts w:ascii="Times New Roman" w:hAnsi="Times New Roman"/>
          <w:sz w:val="24"/>
          <w:szCs w:val="24"/>
        </w:rPr>
      </w:pPr>
      <w:bookmarkStart w:id="79" w:name="_Toc455057040"/>
      <w:bookmarkStart w:id="80" w:name="_Toc496526419"/>
      <w:bookmarkEnd w:id="79"/>
      <w:r w:rsidRPr="00AA23E1">
        <w:rPr>
          <w:rFonts w:ascii="Times New Roman" w:hAnsi="Times New Roman"/>
          <w:sz w:val="24"/>
          <w:szCs w:val="24"/>
        </w:rPr>
        <w:lastRenderedPageBreak/>
        <w:t>Platforma sprzętowo-programowa</w:t>
      </w:r>
      <w:bookmarkEnd w:id="80"/>
      <w:r w:rsidRPr="00AA23E1">
        <w:rPr>
          <w:rFonts w:ascii="Times New Roman" w:hAnsi="Times New Roman"/>
          <w:sz w:val="24"/>
          <w:szCs w:val="24"/>
        </w:rPr>
        <w:t xml:space="preserve"> </w:t>
      </w:r>
    </w:p>
    <w:p w:rsidR="004E7B3F" w:rsidRPr="00AA23E1" w:rsidRDefault="004E7B3F" w:rsidP="004E7B3F">
      <w:pPr>
        <w:pStyle w:val="TekstPodst"/>
        <w:rPr>
          <w:rFonts w:ascii="Times New Roman" w:hAnsi="Times New Roman"/>
          <w:szCs w:val="24"/>
        </w:rPr>
      </w:pPr>
      <w:r w:rsidRPr="00AA23E1">
        <w:rPr>
          <w:rFonts w:ascii="Times New Roman" w:hAnsi="Times New Roman"/>
          <w:szCs w:val="24"/>
        </w:rPr>
        <w:t>Załącznik nr 3 „Opis architektury obszaru infrastruktury technicznej”.</w:t>
      </w:r>
    </w:p>
    <w:p w:rsidR="004E7B3F" w:rsidRPr="00AA23E1" w:rsidRDefault="004E7B3F" w:rsidP="004E7B3F">
      <w:pPr>
        <w:pStyle w:val="Nagwek3"/>
        <w:numPr>
          <w:ilvl w:val="2"/>
          <w:numId w:val="5"/>
        </w:numPr>
        <w:tabs>
          <w:tab w:val="num" w:pos="480"/>
        </w:tabs>
        <w:ind w:left="567" w:hanging="600"/>
        <w:rPr>
          <w:rFonts w:ascii="Times New Roman" w:hAnsi="Times New Roman"/>
          <w:sz w:val="24"/>
          <w:szCs w:val="24"/>
        </w:rPr>
      </w:pPr>
      <w:bookmarkStart w:id="81" w:name="_Toc496526420"/>
      <w:r w:rsidRPr="00AA23E1">
        <w:rPr>
          <w:rFonts w:ascii="Times New Roman" w:hAnsi="Times New Roman"/>
          <w:sz w:val="24"/>
          <w:szCs w:val="24"/>
        </w:rPr>
        <w:t xml:space="preserve">Testy </w:t>
      </w:r>
      <w:r w:rsidRPr="00AA23E1">
        <w:rPr>
          <w:rFonts w:ascii="Times New Roman" w:hAnsi="Times New Roman"/>
          <w:sz w:val="24"/>
          <w:szCs w:val="24"/>
          <w:lang w:val="pl-PL"/>
        </w:rPr>
        <w:t xml:space="preserve">nowej wersji </w:t>
      </w:r>
      <w:r w:rsidRPr="00AA23E1">
        <w:rPr>
          <w:rFonts w:ascii="Times New Roman" w:hAnsi="Times New Roman"/>
          <w:sz w:val="24"/>
          <w:szCs w:val="24"/>
        </w:rPr>
        <w:t>Systemu</w:t>
      </w:r>
      <w:bookmarkEnd w:id="77"/>
      <w:bookmarkEnd w:id="81"/>
      <w:r w:rsidRPr="00AA23E1">
        <w:rPr>
          <w:rFonts w:ascii="Times New Roman" w:hAnsi="Times New Roman"/>
          <w:sz w:val="24"/>
          <w:szCs w:val="24"/>
          <w:lang w:val="pl-PL"/>
        </w:rPr>
        <w:t xml:space="preserve"> </w:t>
      </w:r>
    </w:p>
    <w:p w:rsidR="004E7B3F" w:rsidRPr="00AA23E1" w:rsidRDefault="004E7B3F" w:rsidP="004E7B3F">
      <w:pPr>
        <w:pStyle w:val="TekstPodst"/>
        <w:rPr>
          <w:rFonts w:ascii="Times New Roman" w:hAnsi="Times New Roman"/>
          <w:szCs w:val="24"/>
        </w:rPr>
      </w:pPr>
      <w:r w:rsidRPr="00AA23E1">
        <w:rPr>
          <w:rFonts w:ascii="Times New Roman" w:hAnsi="Times New Roman"/>
          <w:szCs w:val="24"/>
        </w:rPr>
        <w:t>W ramach</w:t>
      </w:r>
      <w:r w:rsidRPr="00AA23E1">
        <w:rPr>
          <w:rFonts w:ascii="Times New Roman" w:hAnsi="Times New Roman"/>
          <w:szCs w:val="24"/>
          <w:lang w:val="pl-PL"/>
        </w:rPr>
        <w:t xml:space="preserve"> poprawy błędów Wykonawca dostarcza Zamawiającemu wersję systemu zawierającą rozwiązanie zgłoszonych problemów i błędów. </w:t>
      </w:r>
      <w:r w:rsidRPr="00AA23E1">
        <w:rPr>
          <w:rFonts w:ascii="Times New Roman" w:hAnsi="Times New Roman"/>
          <w:szCs w:val="24"/>
        </w:rPr>
        <w:t>Wykonawca zrealizuje co najmniej następujące zadania:</w:t>
      </w:r>
    </w:p>
    <w:p w:rsidR="004E7B3F" w:rsidRPr="00AA23E1" w:rsidRDefault="004E7B3F" w:rsidP="004E7B3F">
      <w:pPr>
        <w:pStyle w:val="TekstPodst"/>
        <w:numPr>
          <w:ilvl w:val="0"/>
          <w:numId w:val="77"/>
        </w:numPr>
        <w:rPr>
          <w:rFonts w:ascii="Times New Roman" w:hAnsi="Times New Roman"/>
          <w:szCs w:val="24"/>
        </w:rPr>
      </w:pPr>
      <w:r w:rsidRPr="00AA23E1">
        <w:rPr>
          <w:rFonts w:ascii="Times New Roman" w:hAnsi="Times New Roman"/>
          <w:szCs w:val="24"/>
        </w:rPr>
        <w:t xml:space="preserve">Uruchomienie środowiska testowo-szkoleniowego na dostarczonej przez Zamawiającego platformie sprzętowej. Środowisko testowo-szkoleniowe umożliwia wcześniejsze testowanie </w:t>
      </w:r>
      <w:r w:rsidRPr="00AA23E1">
        <w:rPr>
          <w:rFonts w:ascii="Times New Roman" w:hAnsi="Times New Roman"/>
          <w:b/>
          <w:szCs w:val="24"/>
        </w:rPr>
        <w:t>Systemu HERMES2</w:t>
      </w:r>
      <w:r w:rsidRPr="00AA23E1">
        <w:rPr>
          <w:rFonts w:ascii="Times New Roman" w:hAnsi="Times New Roman"/>
          <w:szCs w:val="24"/>
        </w:rPr>
        <w:t xml:space="preserve"> oraz zapewnia wprowadzanie zmian bez naruszania integralności środowiska produkcyjnego.</w:t>
      </w:r>
    </w:p>
    <w:p w:rsidR="004E7B3F" w:rsidRPr="00AA23E1" w:rsidRDefault="004E7B3F" w:rsidP="004E7B3F">
      <w:pPr>
        <w:pStyle w:val="TekstPodst"/>
        <w:numPr>
          <w:ilvl w:val="0"/>
          <w:numId w:val="77"/>
        </w:numPr>
        <w:rPr>
          <w:rFonts w:ascii="Times New Roman" w:hAnsi="Times New Roman"/>
          <w:szCs w:val="24"/>
        </w:rPr>
      </w:pPr>
      <w:r w:rsidRPr="00AA23E1">
        <w:rPr>
          <w:rFonts w:ascii="Times New Roman" w:hAnsi="Times New Roman"/>
          <w:szCs w:val="24"/>
        </w:rPr>
        <w:t>Przed dos</w:t>
      </w:r>
      <w:r w:rsidRPr="00AA23E1">
        <w:rPr>
          <w:rFonts w:ascii="Times New Roman" w:hAnsi="Times New Roman"/>
          <w:szCs w:val="24"/>
          <w:lang w:val="pl-PL"/>
        </w:rPr>
        <w:t xml:space="preserve">tarczeniem nowej wersji </w:t>
      </w:r>
      <w:r w:rsidRPr="00AA23E1">
        <w:rPr>
          <w:rFonts w:ascii="Times New Roman" w:hAnsi="Times New Roman"/>
          <w:szCs w:val="24"/>
        </w:rPr>
        <w:t>oprogramowania Wykonawca każdorazowo przeprowadzi testy na własnym środowisku testow</w:t>
      </w:r>
      <w:r w:rsidRPr="00AA23E1">
        <w:rPr>
          <w:rFonts w:ascii="Times New Roman" w:hAnsi="Times New Roman"/>
          <w:szCs w:val="24"/>
          <w:lang w:val="pl-PL"/>
        </w:rPr>
        <w:t>ym.</w:t>
      </w:r>
      <w:r w:rsidRPr="00AA23E1">
        <w:rPr>
          <w:rFonts w:ascii="Times New Roman" w:hAnsi="Times New Roman"/>
          <w:szCs w:val="24"/>
        </w:rPr>
        <w:t xml:space="preserve"> </w:t>
      </w:r>
    </w:p>
    <w:p w:rsidR="004E7B3F" w:rsidRPr="00AA23E1" w:rsidRDefault="004E7B3F" w:rsidP="004E7B3F">
      <w:pPr>
        <w:pStyle w:val="TekstPodst"/>
        <w:numPr>
          <w:ilvl w:val="0"/>
          <w:numId w:val="77"/>
        </w:numPr>
        <w:rPr>
          <w:rFonts w:ascii="Times New Roman" w:hAnsi="Times New Roman"/>
          <w:szCs w:val="24"/>
        </w:rPr>
      </w:pPr>
      <w:r w:rsidRPr="00AA23E1">
        <w:rPr>
          <w:rFonts w:ascii="Times New Roman" w:hAnsi="Times New Roman"/>
          <w:szCs w:val="24"/>
        </w:rPr>
        <w:t>Konfigurację platformy sprzętowej oraz instalację oprogramowania niezbędnego dla działania Systemu HERMES2.</w:t>
      </w:r>
    </w:p>
    <w:p w:rsidR="004E7B3F" w:rsidRPr="00AA23E1" w:rsidRDefault="004E7B3F" w:rsidP="004E7B3F">
      <w:pPr>
        <w:pStyle w:val="TekstPodst"/>
        <w:numPr>
          <w:ilvl w:val="0"/>
          <w:numId w:val="77"/>
        </w:numPr>
        <w:rPr>
          <w:rFonts w:ascii="Times New Roman" w:hAnsi="Times New Roman"/>
          <w:szCs w:val="24"/>
        </w:rPr>
      </w:pPr>
      <w:r w:rsidRPr="00AA23E1">
        <w:rPr>
          <w:rFonts w:ascii="Times New Roman" w:hAnsi="Times New Roman"/>
          <w:szCs w:val="24"/>
        </w:rPr>
        <w:t xml:space="preserve">Dostarczy i zainstaluje kody źródłowe na platformie deweloperskiej Zamawiającego w celu dokonania testów kompilacji oraz kompilacji oprogramowania Systemu HERMES2 do dalszych testów.   </w:t>
      </w:r>
    </w:p>
    <w:p w:rsidR="004E7B3F" w:rsidRPr="00AA23E1" w:rsidRDefault="004E7B3F" w:rsidP="004E7B3F">
      <w:pPr>
        <w:pStyle w:val="TekstPodst"/>
        <w:numPr>
          <w:ilvl w:val="0"/>
          <w:numId w:val="77"/>
        </w:numPr>
        <w:rPr>
          <w:rFonts w:ascii="Times New Roman" w:hAnsi="Times New Roman"/>
          <w:szCs w:val="24"/>
        </w:rPr>
      </w:pPr>
      <w:r w:rsidRPr="00AA23E1">
        <w:rPr>
          <w:rFonts w:ascii="Times New Roman" w:hAnsi="Times New Roman"/>
          <w:szCs w:val="24"/>
        </w:rPr>
        <w:t xml:space="preserve">Instalację konfigurację zainstalowanego oprogramowania Systemu HERMES2 na dostarczonej przez Zamawiającego platformie </w:t>
      </w:r>
      <w:r w:rsidRPr="00AA23E1">
        <w:rPr>
          <w:rFonts w:ascii="Times New Roman" w:hAnsi="Times New Roman"/>
          <w:szCs w:val="24"/>
          <w:lang w:val="pl-PL"/>
        </w:rPr>
        <w:t>testowej</w:t>
      </w:r>
      <w:r w:rsidRPr="00AA23E1">
        <w:rPr>
          <w:rFonts w:ascii="Times New Roman" w:hAnsi="Times New Roman"/>
          <w:szCs w:val="24"/>
        </w:rPr>
        <w:t>.</w:t>
      </w:r>
    </w:p>
    <w:p w:rsidR="004E7B3F" w:rsidRPr="00AA23E1" w:rsidRDefault="004E7B3F" w:rsidP="004E7B3F">
      <w:pPr>
        <w:pStyle w:val="TekstPodst"/>
        <w:numPr>
          <w:ilvl w:val="0"/>
          <w:numId w:val="77"/>
        </w:numPr>
        <w:rPr>
          <w:rFonts w:ascii="Times New Roman" w:hAnsi="Times New Roman"/>
          <w:szCs w:val="24"/>
        </w:rPr>
      </w:pPr>
      <w:r w:rsidRPr="00AA23E1">
        <w:rPr>
          <w:rFonts w:ascii="Times New Roman" w:hAnsi="Times New Roman"/>
          <w:szCs w:val="24"/>
        </w:rPr>
        <w:t xml:space="preserve">Testy Systemu HERMES2 </w:t>
      </w:r>
      <w:r w:rsidRPr="00AA23E1">
        <w:rPr>
          <w:rFonts w:ascii="Times New Roman" w:hAnsi="Times New Roman"/>
          <w:szCs w:val="24"/>
          <w:lang w:val="pl-PL"/>
        </w:rPr>
        <w:t xml:space="preserve">w zakresie zgłoszonych do zamknięcia zgłoszeń </w:t>
      </w:r>
      <w:r w:rsidRPr="00AA23E1">
        <w:rPr>
          <w:rFonts w:ascii="Times New Roman" w:hAnsi="Times New Roman"/>
          <w:szCs w:val="24"/>
        </w:rPr>
        <w:t>na platformie zamawiającego przeprowadzi Zamawiający we współpracy z Wykonawcą.</w:t>
      </w:r>
      <w:r w:rsidRPr="00AA23E1">
        <w:rPr>
          <w:rFonts w:ascii="Times New Roman" w:hAnsi="Times New Roman"/>
          <w:szCs w:val="24"/>
          <w:lang w:val="pl-PL"/>
        </w:rPr>
        <w:t xml:space="preserve"> Zmawiający może przeprowadzić testy w zakresie kilku ostatnich wersji.</w:t>
      </w:r>
    </w:p>
    <w:p w:rsidR="004E7B3F" w:rsidRPr="00AA23E1" w:rsidRDefault="004E7B3F" w:rsidP="004E7B3F">
      <w:pPr>
        <w:pStyle w:val="TekstPodst"/>
        <w:numPr>
          <w:ilvl w:val="0"/>
          <w:numId w:val="77"/>
        </w:numPr>
        <w:rPr>
          <w:rFonts w:ascii="Times New Roman" w:hAnsi="Times New Roman"/>
          <w:szCs w:val="24"/>
        </w:rPr>
      </w:pPr>
      <w:r w:rsidRPr="00AA23E1">
        <w:rPr>
          <w:rFonts w:ascii="Times New Roman" w:hAnsi="Times New Roman"/>
          <w:szCs w:val="24"/>
        </w:rPr>
        <w:t>Przygotowanie założeń i propozycji scenariuszy testów systemowych, które zostaną zaakceptowane przez Zamawiającego, przeprowadzenie testów na platformie sprzętowej Zamawiającego, opracowanie rezultatów wykonanych testów w formie wypełnionych arkuszy testowych. W przypadku wystąpienia błędów Wykonawca poprawi oprogramowanie i przeprowadzi ponownie proces testowania według scenariuszy testowych.</w:t>
      </w:r>
    </w:p>
    <w:p w:rsidR="004E7B3F" w:rsidRPr="00AA23E1" w:rsidRDefault="004E7B3F" w:rsidP="004E7B3F">
      <w:pPr>
        <w:pStyle w:val="TekstPodst"/>
        <w:numPr>
          <w:ilvl w:val="0"/>
          <w:numId w:val="77"/>
        </w:numPr>
        <w:rPr>
          <w:rFonts w:ascii="Times New Roman" w:hAnsi="Times New Roman"/>
          <w:szCs w:val="24"/>
        </w:rPr>
      </w:pPr>
      <w:r w:rsidRPr="00AA23E1">
        <w:rPr>
          <w:rFonts w:ascii="Times New Roman" w:hAnsi="Times New Roman"/>
          <w:szCs w:val="24"/>
          <w:lang w:val="pl-PL"/>
        </w:rPr>
        <w:t>Zamawiający określi czy przeprowadzenie testów wymaga zastosowania scenariuszy testowych i powiadomi o tym Wykonawcę na min, 7 dni przed terminem ich przeprowadzenia.</w:t>
      </w:r>
    </w:p>
    <w:p w:rsidR="004E7B3F" w:rsidRPr="00AA23E1" w:rsidRDefault="004E7B3F" w:rsidP="004E7B3F">
      <w:pPr>
        <w:pStyle w:val="TekstPodst"/>
        <w:numPr>
          <w:ilvl w:val="0"/>
          <w:numId w:val="77"/>
        </w:numPr>
        <w:rPr>
          <w:rFonts w:ascii="Times New Roman" w:hAnsi="Times New Roman"/>
          <w:szCs w:val="24"/>
        </w:rPr>
      </w:pPr>
      <w:r w:rsidRPr="00AA23E1">
        <w:rPr>
          <w:rFonts w:ascii="Times New Roman" w:hAnsi="Times New Roman"/>
          <w:szCs w:val="24"/>
        </w:rPr>
        <w:t>Wszystkie testy zostaną przeprowadzone zgodnie z zaakceptowanym przez Zamawiającego Planem</w:t>
      </w:r>
      <w:r w:rsidRPr="00AA23E1">
        <w:rPr>
          <w:rFonts w:ascii="Times New Roman" w:hAnsi="Times New Roman"/>
          <w:szCs w:val="24"/>
          <w:lang w:val="pl-PL"/>
        </w:rPr>
        <w:t>/Zakresem</w:t>
      </w:r>
      <w:r w:rsidRPr="00AA23E1">
        <w:rPr>
          <w:rFonts w:ascii="Times New Roman" w:hAnsi="Times New Roman"/>
          <w:szCs w:val="24"/>
        </w:rPr>
        <w:t xml:space="preserve"> testów.</w:t>
      </w:r>
    </w:p>
    <w:p w:rsidR="004E7B3F" w:rsidRPr="00AA23E1" w:rsidRDefault="004E7B3F" w:rsidP="004E7B3F">
      <w:pPr>
        <w:pStyle w:val="TekstPodst"/>
        <w:numPr>
          <w:ilvl w:val="0"/>
          <w:numId w:val="77"/>
        </w:numPr>
        <w:rPr>
          <w:rFonts w:ascii="Times New Roman" w:hAnsi="Times New Roman"/>
          <w:szCs w:val="24"/>
        </w:rPr>
      </w:pPr>
      <w:r w:rsidRPr="00AA23E1">
        <w:rPr>
          <w:rFonts w:ascii="Times New Roman" w:hAnsi="Times New Roman"/>
          <w:szCs w:val="24"/>
        </w:rPr>
        <w:t xml:space="preserve">Zamawiający zakłada, że zakres testów obejmie następujące zagadnienia: </w:t>
      </w:r>
    </w:p>
    <w:p w:rsidR="004E7B3F" w:rsidRPr="00AA23E1" w:rsidRDefault="004E7B3F" w:rsidP="004E7B3F">
      <w:pPr>
        <w:pStyle w:val="TekstPodst"/>
        <w:numPr>
          <w:ilvl w:val="0"/>
          <w:numId w:val="18"/>
        </w:numPr>
        <w:rPr>
          <w:rFonts w:ascii="Times New Roman" w:hAnsi="Times New Roman"/>
          <w:szCs w:val="24"/>
        </w:rPr>
      </w:pPr>
      <w:r w:rsidRPr="00AA23E1">
        <w:rPr>
          <w:rFonts w:ascii="Times New Roman" w:hAnsi="Times New Roman"/>
          <w:szCs w:val="24"/>
        </w:rPr>
        <w:t>testy funkcjonalne,</w:t>
      </w:r>
    </w:p>
    <w:p w:rsidR="004E7B3F" w:rsidRPr="00AA23E1" w:rsidRDefault="004E7B3F" w:rsidP="004E7B3F">
      <w:pPr>
        <w:pStyle w:val="TekstPodst"/>
        <w:numPr>
          <w:ilvl w:val="0"/>
          <w:numId w:val="18"/>
        </w:numPr>
        <w:rPr>
          <w:rFonts w:ascii="Times New Roman" w:hAnsi="Times New Roman"/>
          <w:szCs w:val="24"/>
        </w:rPr>
      </w:pPr>
      <w:r w:rsidRPr="00AA23E1">
        <w:rPr>
          <w:rFonts w:ascii="Times New Roman" w:hAnsi="Times New Roman"/>
          <w:szCs w:val="24"/>
        </w:rPr>
        <w:t>testy poza funkcjonalne (w tym testowanie wydajności i ergonomii),</w:t>
      </w:r>
    </w:p>
    <w:p w:rsidR="004E7B3F" w:rsidRPr="00AA23E1" w:rsidRDefault="004E7B3F" w:rsidP="004E7B3F">
      <w:pPr>
        <w:pStyle w:val="TekstPodst"/>
        <w:numPr>
          <w:ilvl w:val="0"/>
          <w:numId w:val="18"/>
        </w:numPr>
        <w:rPr>
          <w:rFonts w:ascii="Times New Roman" w:hAnsi="Times New Roman"/>
          <w:szCs w:val="24"/>
        </w:rPr>
      </w:pPr>
      <w:r w:rsidRPr="00AA23E1">
        <w:rPr>
          <w:rFonts w:ascii="Times New Roman" w:hAnsi="Times New Roman"/>
          <w:szCs w:val="24"/>
        </w:rPr>
        <w:lastRenderedPageBreak/>
        <w:t>testy integracji (współpracy z innymi systemami, współpracy między modułami oprogramowania), bezpieczeństwa,</w:t>
      </w:r>
    </w:p>
    <w:p w:rsidR="004E7B3F" w:rsidRPr="00AA23E1" w:rsidRDefault="004E7B3F" w:rsidP="004E7B3F">
      <w:pPr>
        <w:pStyle w:val="TekstPodst"/>
        <w:numPr>
          <w:ilvl w:val="0"/>
          <w:numId w:val="18"/>
        </w:numPr>
        <w:rPr>
          <w:rFonts w:ascii="Times New Roman" w:hAnsi="Times New Roman"/>
          <w:szCs w:val="24"/>
        </w:rPr>
      </w:pPr>
      <w:r w:rsidRPr="00AA23E1">
        <w:rPr>
          <w:rFonts w:ascii="Times New Roman" w:hAnsi="Times New Roman"/>
          <w:szCs w:val="24"/>
        </w:rPr>
        <w:t xml:space="preserve">testy regresji, </w:t>
      </w:r>
    </w:p>
    <w:p w:rsidR="004E7B3F" w:rsidRPr="00AA23E1" w:rsidRDefault="004E7B3F" w:rsidP="004E7B3F">
      <w:pPr>
        <w:pStyle w:val="TekstPodst"/>
        <w:numPr>
          <w:ilvl w:val="0"/>
          <w:numId w:val="18"/>
        </w:numPr>
        <w:rPr>
          <w:rFonts w:ascii="Times New Roman" w:hAnsi="Times New Roman"/>
          <w:szCs w:val="24"/>
        </w:rPr>
      </w:pPr>
      <w:r w:rsidRPr="00AA23E1">
        <w:rPr>
          <w:rFonts w:ascii="Times New Roman" w:hAnsi="Times New Roman"/>
          <w:szCs w:val="24"/>
        </w:rPr>
        <w:t>testy kompilacji, debugowania oraz poprawy błędów, zmiany kodu źródłowego i</w:t>
      </w:r>
      <w:r w:rsidR="00AA23E1">
        <w:rPr>
          <w:rFonts w:ascii="Times New Roman" w:hAnsi="Times New Roman"/>
          <w:szCs w:val="24"/>
          <w:lang w:val="pl-PL"/>
        </w:rPr>
        <w:t> </w:t>
      </w:r>
      <w:r w:rsidRPr="00AA23E1">
        <w:rPr>
          <w:rFonts w:ascii="Times New Roman" w:hAnsi="Times New Roman"/>
          <w:szCs w:val="24"/>
        </w:rPr>
        <w:t>aktualizacji oprogramowania na poszczególnych platformach.</w:t>
      </w:r>
    </w:p>
    <w:p w:rsidR="004E7B3F" w:rsidRPr="00AA23E1" w:rsidRDefault="004E7B3F" w:rsidP="004E7B3F">
      <w:pPr>
        <w:pStyle w:val="TekstPodst"/>
        <w:numPr>
          <w:ilvl w:val="0"/>
          <w:numId w:val="77"/>
        </w:numPr>
        <w:rPr>
          <w:rFonts w:ascii="Times New Roman" w:hAnsi="Times New Roman"/>
          <w:szCs w:val="24"/>
        </w:rPr>
      </w:pPr>
      <w:r w:rsidRPr="00AA23E1">
        <w:rPr>
          <w:rFonts w:ascii="Times New Roman" w:hAnsi="Times New Roman"/>
          <w:szCs w:val="24"/>
        </w:rPr>
        <w:t>Testy będą prowadzone w siedzibie Zamawiającego. Za zapewnienie infrastruktury do przeprowadzenia testów (sale, stanowiska komputerowe oraz niezbędne wyposażenie stanowisk, dostęp do infrastruktury) odpowiada Zamawiający. Natomiast za poprawne skonfigurowanie sprzętu komputerowego (stacji komputerowych), środowiska dla testujących odpowiedzialny jest Wykonawca.</w:t>
      </w:r>
    </w:p>
    <w:p w:rsidR="00AA23E1" w:rsidRDefault="004E7B3F" w:rsidP="00AA23E1">
      <w:pPr>
        <w:pStyle w:val="TekstPodst"/>
        <w:numPr>
          <w:ilvl w:val="0"/>
          <w:numId w:val="77"/>
        </w:numPr>
        <w:rPr>
          <w:rFonts w:ascii="Times New Roman" w:hAnsi="Times New Roman"/>
          <w:szCs w:val="24"/>
        </w:rPr>
      </w:pPr>
      <w:r w:rsidRPr="00AA23E1">
        <w:rPr>
          <w:rFonts w:ascii="Times New Roman" w:hAnsi="Times New Roman"/>
          <w:szCs w:val="24"/>
        </w:rPr>
        <w:t>Wyniki testów winny być dokumentowane w arkuszach testowych wypełnianych przez testerów Zamawiającego.</w:t>
      </w:r>
    </w:p>
    <w:p w:rsidR="00AA23E1" w:rsidRPr="00AA23E1" w:rsidRDefault="004E7B3F" w:rsidP="00AA23E1">
      <w:pPr>
        <w:pStyle w:val="TekstPodst"/>
        <w:numPr>
          <w:ilvl w:val="0"/>
          <w:numId w:val="77"/>
        </w:numPr>
        <w:rPr>
          <w:rFonts w:ascii="Times New Roman" w:hAnsi="Times New Roman"/>
          <w:szCs w:val="24"/>
        </w:rPr>
      </w:pPr>
      <w:r w:rsidRPr="00AA23E1">
        <w:rPr>
          <w:rFonts w:ascii="Times New Roman" w:hAnsi="Times New Roman"/>
          <w:szCs w:val="24"/>
          <w:lang w:val="pl-PL"/>
        </w:rPr>
        <w:t xml:space="preserve">Wykonawca po przeprowadzonych testach, w wyznaczonym przez Zamawiającego terminie, zainstaluje i skonfiguruje przetestowaną wersję oprogramowania na platformie produkcyjnej Zamawiającego. </w:t>
      </w:r>
    </w:p>
    <w:p w:rsidR="00AA23E1" w:rsidRDefault="00AA23E1" w:rsidP="00AA23E1">
      <w:pPr>
        <w:pStyle w:val="TekstPodst"/>
        <w:rPr>
          <w:rFonts w:ascii="Times New Roman" w:hAnsi="Times New Roman"/>
          <w:szCs w:val="24"/>
          <w:lang w:val="pl-PL"/>
        </w:rPr>
      </w:pPr>
    </w:p>
    <w:p w:rsidR="00AA23E1" w:rsidRPr="00AA23E1" w:rsidRDefault="00AA23E1" w:rsidP="00AA23E1">
      <w:pPr>
        <w:pStyle w:val="TekstPodst"/>
        <w:numPr>
          <w:ilvl w:val="0"/>
          <w:numId w:val="5"/>
        </w:numPr>
        <w:rPr>
          <w:rFonts w:ascii="Times New Roman" w:hAnsi="Times New Roman"/>
          <w:b/>
          <w:szCs w:val="24"/>
          <w:lang w:val="pl-PL"/>
        </w:rPr>
      </w:pPr>
      <w:r w:rsidRPr="00AA23E1">
        <w:rPr>
          <w:rFonts w:ascii="Times New Roman" w:hAnsi="Times New Roman"/>
          <w:b/>
          <w:szCs w:val="24"/>
          <w:lang w:val="pl-PL"/>
        </w:rPr>
        <w:t>Opis Załączników</w:t>
      </w:r>
    </w:p>
    <w:p w:rsidR="00AA23E1" w:rsidRDefault="00AA23E1" w:rsidP="00AA23E1">
      <w:pPr>
        <w:pStyle w:val="TekstPodst"/>
        <w:rPr>
          <w:rFonts w:ascii="Times New Roman" w:hAnsi="Times New Roman"/>
          <w:szCs w:val="24"/>
          <w:lang w:val="pl-PL"/>
        </w:rPr>
      </w:pPr>
    </w:p>
    <w:p w:rsidR="0072791E" w:rsidRPr="00AA23E1" w:rsidRDefault="00AA23E1" w:rsidP="00AA23E1">
      <w:pPr>
        <w:pStyle w:val="TekstPodstNumery"/>
        <w:numPr>
          <w:ilvl w:val="0"/>
          <w:numId w:val="59"/>
        </w:numPr>
        <w:rPr>
          <w:rFonts w:ascii="Times New Roman" w:hAnsi="Times New Roman" w:cs="Times New Roman"/>
          <w:szCs w:val="24"/>
        </w:rPr>
      </w:pPr>
      <w:r w:rsidRPr="00AA23E1">
        <w:rPr>
          <w:rFonts w:ascii="Times New Roman" w:hAnsi="Times New Roman" w:cs="Times New Roman"/>
          <w:szCs w:val="24"/>
        </w:rPr>
        <w:t>Opis kodów źródłowych HRM/HCM</w:t>
      </w:r>
      <w:bookmarkStart w:id="82" w:name="_Toc408914656"/>
      <w:bookmarkEnd w:id="82"/>
    </w:p>
    <w:sectPr w:rsidR="0072791E" w:rsidRPr="00AA23E1" w:rsidSect="00447C91">
      <w:headerReference w:type="default" r:id="rId14"/>
      <w:footnotePr>
        <w:pos w:val="beneathText"/>
      </w:footnotePr>
      <w:pgSz w:w="11907" w:h="16840" w:code="9"/>
      <w:pgMar w:top="993" w:right="1418" w:bottom="1276" w:left="1418" w:header="708" w:footer="58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2C77" w:rsidRDefault="00222C77">
      <w:r>
        <w:separator/>
      </w:r>
    </w:p>
  </w:endnote>
  <w:endnote w:type="continuationSeparator" w:id="0">
    <w:p w:rsidR="00222C77" w:rsidRDefault="00222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ekstPodstNumery">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4EE" w:rsidRDefault="007F74E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F0E" w:rsidRDefault="00646F0E" w:rsidP="00447C91">
    <w:pPr>
      <w:pStyle w:val="Stopka"/>
      <w:jc w:val="center"/>
      <w:rPr>
        <w:rFonts w:ascii="Arial" w:hAnsi="Arial" w:cs="Arial"/>
        <w:color w:val="7F7F7F"/>
        <w:sz w:val="16"/>
        <w:szCs w:val="16"/>
      </w:rPr>
    </w:pPr>
    <w:r>
      <w:rPr>
        <w:rFonts w:ascii="Calibri" w:hAnsi="Calibri"/>
        <w:noProof/>
        <w:lang w:val="pl-PL" w:eastAsia="pl-PL"/>
      </w:rPr>
      <mc:AlternateContent>
        <mc:Choice Requires="wps">
          <w:drawing>
            <wp:anchor distT="0" distB="0" distL="114300" distR="114300" simplePos="0" relativeHeight="251656704" behindDoc="0" locked="0" layoutInCell="1" allowOverlap="1" wp14:anchorId="26F9FEA8" wp14:editId="5FAB34D1">
              <wp:simplePos x="0" y="0"/>
              <wp:positionH relativeFrom="column">
                <wp:posOffset>4650105</wp:posOffset>
              </wp:positionH>
              <wp:positionV relativeFrom="paragraph">
                <wp:posOffset>873760</wp:posOffset>
              </wp:positionV>
              <wp:extent cx="1217295" cy="228600"/>
              <wp:effectExtent l="0" t="0" r="1905" b="0"/>
              <wp:wrapNone/>
              <wp:docPr id="2"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F0E" w:rsidRDefault="00646F0E" w:rsidP="002D5FE0">
                          <w:pPr>
                            <w:jc w:val="right"/>
                            <w:rPr>
                              <w:rFonts w:ascii="Arial" w:hAnsi="Arial" w:cs="Arial"/>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F9FEA8" id="_x0000_t202" coordsize="21600,21600" o:spt="202" path="m,l,21600r21600,l21600,xe">
              <v:stroke joinstyle="miter"/>
              <v:path gradientshapeok="t" o:connecttype="rect"/>
            </v:shapetype>
            <v:shape id="Pole tekstowe 16" o:spid="_x0000_s1026" type="#_x0000_t202" style="position:absolute;left:0;text-align:left;margin-left:366.15pt;margin-top:68.8pt;width:95.8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" filled="f" stroked="f">
              <v:textbox inset="0,0,0,0">
                <w:txbxContent>
                  <w:p w:rsidR="00646F0E" w:rsidRDefault="00646F0E" w:rsidP="002D5FE0">
                    <w:pPr>
                      <w:jc w:val="right"/>
                      <w:rPr>
                        <w:rFonts w:ascii="Arial" w:hAnsi="Arial" w:cs="Arial"/>
                        <w:color w:val="000000"/>
                        <w:sz w:val="16"/>
                        <w:szCs w:val="16"/>
                      </w:rPr>
                    </w:pPr>
                  </w:p>
                </w:txbxContent>
              </v:textbox>
            </v:shape>
          </w:pict>
        </mc:Fallback>
      </mc:AlternateContent>
    </w:r>
  </w:p>
  <w:p w:rsidR="00646F0E" w:rsidRDefault="00646F0E" w:rsidP="002D5FE0">
    <w:pPr>
      <w:pStyle w:val="Stopka"/>
      <w:framePr w:wrap="around" w:vAnchor="text" w:hAnchor="page" w:x="11139" w:y="1"/>
      <w:rPr>
        <w:rStyle w:val="Numerstrony"/>
        <w:rFonts w:ascii="Arial" w:hAnsi="Arial" w:cs="Arial"/>
        <w:sz w:val="18"/>
        <w:szCs w:val="18"/>
      </w:rPr>
    </w:pPr>
    <w:r>
      <w:rPr>
        <w:rStyle w:val="Numerstrony"/>
        <w:rFonts w:ascii="Arial" w:hAnsi="Arial" w:cs="Arial"/>
        <w:sz w:val="18"/>
        <w:szCs w:val="18"/>
      </w:rPr>
      <w:fldChar w:fldCharType="begin"/>
    </w:r>
    <w:r>
      <w:rPr>
        <w:rStyle w:val="Numerstrony"/>
        <w:rFonts w:ascii="Arial" w:hAnsi="Arial" w:cs="Arial"/>
        <w:sz w:val="18"/>
        <w:szCs w:val="18"/>
      </w:rPr>
      <w:instrText xml:space="preserve">PAGE  </w:instrText>
    </w:r>
    <w:r>
      <w:rPr>
        <w:rStyle w:val="Numerstrony"/>
        <w:rFonts w:ascii="Arial" w:hAnsi="Arial" w:cs="Arial"/>
        <w:sz w:val="18"/>
        <w:szCs w:val="18"/>
      </w:rPr>
      <w:fldChar w:fldCharType="separate"/>
    </w:r>
    <w:r w:rsidR="00AA23E1">
      <w:rPr>
        <w:rStyle w:val="Numerstrony"/>
        <w:rFonts w:ascii="Arial" w:hAnsi="Arial" w:cs="Arial"/>
        <w:noProof/>
        <w:sz w:val="18"/>
        <w:szCs w:val="18"/>
      </w:rPr>
      <w:t>17</w:t>
    </w:r>
    <w:r>
      <w:rPr>
        <w:rStyle w:val="Numerstrony"/>
        <w:rFonts w:ascii="Arial" w:hAnsi="Arial" w:cs="Arial"/>
        <w:sz w:val="18"/>
        <w:szCs w:val="18"/>
      </w:rPr>
      <w:fldChar w:fldCharType="end"/>
    </w:r>
  </w:p>
  <w:p w:rsidR="00646F0E" w:rsidRDefault="00646F0E" w:rsidP="002D5FE0">
    <w:pPr>
      <w:pStyle w:val="Stopka"/>
      <w:jc w:val="right"/>
      <w:rPr>
        <w:rFonts w:ascii="Calibri" w:hAnsi="Calibri"/>
        <w:sz w:val="22"/>
        <w:szCs w:val="22"/>
      </w:rPr>
    </w:pPr>
  </w:p>
  <w:p w:rsidR="00646F0E" w:rsidRPr="002D5FE0" w:rsidRDefault="00646F0E" w:rsidP="002D5FE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F0E" w:rsidRDefault="00646F0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2C77" w:rsidRDefault="00222C77">
      <w:r>
        <w:separator/>
      </w:r>
    </w:p>
  </w:footnote>
  <w:footnote w:type="continuationSeparator" w:id="0">
    <w:p w:rsidR="00222C77" w:rsidRDefault="00222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4EE" w:rsidRDefault="007F74E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18" w:space="0" w:color="000080"/>
      </w:tblBorders>
      <w:tblLayout w:type="fixed"/>
      <w:tblCellMar>
        <w:left w:w="70" w:type="dxa"/>
        <w:right w:w="70" w:type="dxa"/>
      </w:tblCellMar>
      <w:tblLook w:val="0000" w:firstRow="0" w:lastRow="0" w:firstColumn="0" w:lastColumn="0" w:noHBand="0" w:noVBand="0"/>
    </w:tblPr>
    <w:tblGrid>
      <w:gridCol w:w="4890"/>
      <w:gridCol w:w="4252"/>
    </w:tblGrid>
    <w:tr w:rsidR="00646F0E" w:rsidTr="00A8314B">
      <w:tc>
        <w:tcPr>
          <w:tcW w:w="4890" w:type="dxa"/>
          <w:tcBorders>
            <w:bottom w:val="single" w:sz="18" w:space="0" w:color="000080"/>
          </w:tcBorders>
        </w:tcPr>
        <w:bookmarkStart w:id="0" w:name="OLE_LINK20"/>
        <w:bookmarkStart w:id="1" w:name="OLE_LINK21"/>
        <w:bookmarkStart w:id="2" w:name="OLE_LINK23"/>
        <w:p w:rsidR="00646F0E" w:rsidRDefault="00646F0E">
          <w:pPr>
            <w:pStyle w:val="Nagwek"/>
          </w:pPr>
          <w:r>
            <w:fldChar w:fldCharType="begin"/>
          </w:r>
          <w:r>
            <w:instrText xml:space="preserve"> TITLE  \* MERGEFORMAT </w:instrText>
          </w:r>
          <w:r>
            <w:fldChar w:fldCharType="separate"/>
          </w:r>
          <w:r>
            <w:t>Opis przedmiotu zamówienia</w:t>
          </w:r>
          <w:r>
            <w:fldChar w:fldCharType="end"/>
          </w:r>
        </w:p>
      </w:tc>
      <w:tc>
        <w:tcPr>
          <w:tcW w:w="4252" w:type="dxa"/>
          <w:tcBorders>
            <w:bottom w:val="single" w:sz="18" w:space="0" w:color="000080"/>
          </w:tcBorders>
          <w:vAlign w:val="bottom"/>
        </w:tcPr>
        <w:p w:rsidR="00646F0E" w:rsidRDefault="00AE71EF">
          <w:pPr>
            <w:pStyle w:val="Nagwek"/>
            <w:jc w:val="right"/>
          </w:pPr>
          <w:fldSimple w:instr=" STYLEREF  &quot;Nagłówek bez Nr&quot;  \* MERGEFORMAT ">
            <w:r w:rsidR="00AA23E1">
              <w:rPr>
                <w:noProof/>
              </w:rPr>
              <w:t>Spis treści</w:t>
            </w:r>
          </w:fldSimple>
        </w:p>
      </w:tc>
    </w:tr>
    <w:bookmarkEnd w:id="0"/>
    <w:bookmarkEnd w:id="1"/>
    <w:bookmarkEnd w:id="2"/>
  </w:tbl>
  <w:p w:rsidR="00646F0E" w:rsidRDefault="00646F0E">
    <w:pPr>
      <w:rPr>
        <w:sz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DD8" w:rsidRPr="006640CA" w:rsidRDefault="00EB2DD8" w:rsidP="007F74EE">
    <w:pPr>
      <w:autoSpaceDE w:val="0"/>
      <w:autoSpaceDN w:val="0"/>
      <w:adjustRightInd w:val="0"/>
      <w:spacing w:line="240" w:lineRule="auto"/>
      <w:ind w:left="992" w:hanging="992"/>
      <w:jc w:val="center"/>
      <w:rPr>
        <w:rFonts w:ascii="Times New Roman" w:hAnsi="Times New Roman"/>
        <w:i/>
        <w:sz w:val="20"/>
        <w:szCs w:val="20"/>
      </w:rPr>
    </w:pPr>
    <w:r w:rsidRPr="006640CA">
      <w:rPr>
        <w:rFonts w:ascii="Times New Roman" w:hAnsi="Times New Roman"/>
        <w:i/>
        <w:sz w:val="20"/>
        <w:szCs w:val="20"/>
      </w:rPr>
      <w:t>Zamówienie publiczne nr 0201-IIC.261.1.2017</w:t>
    </w:r>
  </w:p>
  <w:p w:rsidR="00EB2DD8" w:rsidRPr="006640CA" w:rsidRDefault="00EB2DD8" w:rsidP="007F74EE">
    <w:pPr>
      <w:autoSpaceDE w:val="0"/>
      <w:autoSpaceDN w:val="0"/>
      <w:adjustRightInd w:val="0"/>
      <w:spacing w:line="240" w:lineRule="auto"/>
      <w:ind w:left="992" w:hanging="992"/>
      <w:jc w:val="center"/>
      <w:rPr>
        <w:rFonts w:ascii="Times New Roman" w:hAnsi="Times New Roman"/>
        <w:i/>
        <w:sz w:val="20"/>
        <w:szCs w:val="20"/>
      </w:rPr>
    </w:pPr>
    <w:r w:rsidRPr="006640CA">
      <w:rPr>
        <w:rFonts w:ascii="Times New Roman" w:hAnsi="Times New Roman"/>
        <w:i/>
        <w:sz w:val="20"/>
        <w:szCs w:val="20"/>
      </w:rPr>
      <w:t>na usługę utrzymania Systemu Zarządzania Zasobami Ludzkimi HERMES2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47"/>
      <w:gridCol w:w="6595"/>
    </w:tblGrid>
    <w:tr w:rsidR="00646F0E" w:rsidTr="00AD028D">
      <w:tc>
        <w:tcPr>
          <w:tcW w:w="2547" w:type="dxa"/>
          <w:tcBorders>
            <w:top w:val="nil"/>
            <w:left w:val="nil"/>
            <w:bottom w:val="nil"/>
            <w:right w:val="nil"/>
          </w:tcBorders>
        </w:tcPr>
        <w:p w:rsidR="00646F0E" w:rsidRDefault="00646F0E" w:rsidP="00AD028D">
          <w:pPr>
            <w:pStyle w:val="Nagwek"/>
            <w:spacing w:before="0" w:line="200" w:lineRule="exact"/>
          </w:pPr>
        </w:p>
      </w:tc>
      <w:tc>
        <w:tcPr>
          <w:tcW w:w="6595" w:type="dxa"/>
          <w:tcBorders>
            <w:top w:val="nil"/>
            <w:left w:val="nil"/>
            <w:bottom w:val="nil"/>
            <w:right w:val="nil"/>
          </w:tcBorders>
          <w:vAlign w:val="bottom"/>
        </w:tcPr>
        <w:p w:rsidR="00646F0E" w:rsidRDefault="00646F0E" w:rsidP="00AD028D">
          <w:pPr>
            <w:pStyle w:val="Nagwek"/>
            <w:spacing w:before="0" w:line="240" w:lineRule="exact"/>
            <w:jc w:val="right"/>
          </w:pPr>
        </w:p>
      </w:tc>
    </w:tr>
  </w:tbl>
  <w:p w:rsidR="00646F0E" w:rsidRDefault="00646F0E">
    <w:pP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6ED1"/>
    <w:multiLevelType w:val="hybridMultilevel"/>
    <w:tmpl w:val="4F5E3B98"/>
    <w:lvl w:ilvl="0" w:tplc="10E8D2AC">
      <w:start w:val="1"/>
      <w:numFmt w:val="decimal"/>
      <w:pStyle w:val="Nagwek1"/>
      <w:lvlText w:val="%1."/>
      <w:lvlJc w:val="left"/>
      <w:pPr>
        <w:ind w:left="720" w:hanging="360"/>
      </w:pPr>
    </w:lvl>
    <w:lvl w:ilvl="1" w:tplc="C442CB18" w:tentative="1">
      <w:start w:val="1"/>
      <w:numFmt w:val="lowerLetter"/>
      <w:lvlText w:val="%2."/>
      <w:lvlJc w:val="left"/>
      <w:pPr>
        <w:ind w:left="1440" w:hanging="360"/>
      </w:pPr>
    </w:lvl>
    <w:lvl w:ilvl="2" w:tplc="0F7666E2" w:tentative="1">
      <w:start w:val="1"/>
      <w:numFmt w:val="lowerRoman"/>
      <w:lvlText w:val="%3."/>
      <w:lvlJc w:val="right"/>
      <w:pPr>
        <w:ind w:left="2160" w:hanging="180"/>
      </w:pPr>
    </w:lvl>
    <w:lvl w:ilvl="3" w:tplc="776E581E" w:tentative="1">
      <w:start w:val="1"/>
      <w:numFmt w:val="decimal"/>
      <w:lvlText w:val="%4."/>
      <w:lvlJc w:val="left"/>
      <w:pPr>
        <w:ind w:left="2880" w:hanging="360"/>
      </w:pPr>
    </w:lvl>
    <w:lvl w:ilvl="4" w:tplc="FF342FFA" w:tentative="1">
      <w:start w:val="1"/>
      <w:numFmt w:val="lowerLetter"/>
      <w:lvlText w:val="%5."/>
      <w:lvlJc w:val="left"/>
      <w:pPr>
        <w:ind w:left="3600" w:hanging="360"/>
      </w:pPr>
    </w:lvl>
    <w:lvl w:ilvl="5" w:tplc="0FCA1944" w:tentative="1">
      <w:start w:val="1"/>
      <w:numFmt w:val="lowerRoman"/>
      <w:lvlText w:val="%6."/>
      <w:lvlJc w:val="right"/>
      <w:pPr>
        <w:ind w:left="4320" w:hanging="180"/>
      </w:pPr>
    </w:lvl>
    <w:lvl w:ilvl="6" w:tplc="B9324D7C" w:tentative="1">
      <w:start w:val="1"/>
      <w:numFmt w:val="decimal"/>
      <w:lvlText w:val="%7."/>
      <w:lvlJc w:val="left"/>
      <w:pPr>
        <w:ind w:left="5040" w:hanging="360"/>
      </w:pPr>
    </w:lvl>
    <w:lvl w:ilvl="7" w:tplc="230E4268" w:tentative="1">
      <w:start w:val="1"/>
      <w:numFmt w:val="lowerLetter"/>
      <w:lvlText w:val="%8."/>
      <w:lvlJc w:val="left"/>
      <w:pPr>
        <w:ind w:left="5760" w:hanging="360"/>
      </w:pPr>
    </w:lvl>
    <w:lvl w:ilvl="8" w:tplc="E20A269E" w:tentative="1">
      <w:start w:val="1"/>
      <w:numFmt w:val="lowerRoman"/>
      <w:lvlText w:val="%9."/>
      <w:lvlJc w:val="right"/>
      <w:pPr>
        <w:ind w:left="6480" w:hanging="180"/>
      </w:pPr>
    </w:lvl>
  </w:abstractNum>
  <w:abstractNum w:abstractNumId="1" w15:restartNumberingAfterBreak="0">
    <w:nsid w:val="02052605"/>
    <w:multiLevelType w:val="hybridMultilevel"/>
    <w:tmpl w:val="C052949C"/>
    <w:lvl w:ilvl="0" w:tplc="0415000F">
      <w:start w:val="2"/>
      <w:numFmt w:val="decimal"/>
      <w:lvlText w:val="%1."/>
      <w:lvlJc w:val="left"/>
      <w:pPr>
        <w:tabs>
          <w:tab w:val="num" w:pos="720"/>
        </w:tabs>
        <w:ind w:left="720" w:hanging="360"/>
      </w:pPr>
      <w:rPr>
        <w:rFonts w:hint="default"/>
      </w:rPr>
    </w:lvl>
    <w:lvl w:ilvl="1" w:tplc="ACF82E54">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22C044E"/>
    <w:multiLevelType w:val="hybridMultilevel"/>
    <w:tmpl w:val="AF549A6A"/>
    <w:lvl w:ilvl="0" w:tplc="2ABCE14E">
      <w:start w:val="1"/>
      <w:numFmt w:val="bullet"/>
      <w:lvlText w:val=""/>
      <w:lvlJc w:val="left"/>
      <w:pPr>
        <w:tabs>
          <w:tab w:val="num" w:pos="720"/>
        </w:tabs>
        <w:ind w:left="720" w:hanging="360"/>
      </w:pPr>
      <w:rPr>
        <w:rFonts w:ascii="Wingdings" w:hAnsi="Wingdings" w:hint="default"/>
      </w:rPr>
    </w:lvl>
    <w:lvl w:ilvl="1" w:tplc="1BF84F2E" w:tentative="1">
      <w:start w:val="1"/>
      <w:numFmt w:val="bullet"/>
      <w:lvlText w:val="o"/>
      <w:lvlJc w:val="left"/>
      <w:pPr>
        <w:tabs>
          <w:tab w:val="num" w:pos="1440"/>
        </w:tabs>
        <w:ind w:left="1440" w:hanging="360"/>
      </w:pPr>
      <w:rPr>
        <w:rFonts w:ascii="Courier New" w:hAnsi="Courier New" w:cs="Courier New" w:hint="default"/>
      </w:rPr>
    </w:lvl>
    <w:lvl w:ilvl="2" w:tplc="066C9C1E" w:tentative="1">
      <w:start w:val="1"/>
      <w:numFmt w:val="bullet"/>
      <w:lvlText w:val=""/>
      <w:lvlJc w:val="left"/>
      <w:pPr>
        <w:tabs>
          <w:tab w:val="num" w:pos="2160"/>
        </w:tabs>
        <w:ind w:left="2160" w:hanging="360"/>
      </w:pPr>
      <w:rPr>
        <w:rFonts w:ascii="Wingdings" w:hAnsi="Wingdings" w:hint="default"/>
      </w:rPr>
    </w:lvl>
    <w:lvl w:ilvl="3" w:tplc="D2640600" w:tentative="1">
      <w:start w:val="1"/>
      <w:numFmt w:val="bullet"/>
      <w:lvlText w:val=""/>
      <w:lvlJc w:val="left"/>
      <w:pPr>
        <w:tabs>
          <w:tab w:val="num" w:pos="2880"/>
        </w:tabs>
        <w:ind w:left="2880" w:hanging="360"/>
      </w:pPr>
      <w:rPr>
        <w:rFonts w:ascii="Symbol" w:hAnsi="Symbol" w:hint="default"/>
      </w:rPr>
    </w:lvl>
    <w:lvl w:ilvl="4" w:tplc="A824FBD6" w:tentative="1">
      <w:start w:val="1"/>
      <w:numFmt w:val="bullet"/>
      <w:lvlText w:val="o"/>
      <w:lvlJc w:val="left"/>
      <w:pPr>
        <w:tabs>
          <w:tab w:val="num" w:pos="3600"/>
        </w:tabs>
        <w:ind w:left="3600" w:hanging="360"/>
      </w:pPr>
      <w:rPr>
        <w:rFonts w:ascii="Courier New" w:hAnsi="Courier New" w:cs="Courier New" w:hint="default"/>
      </w:rPr>
    </w:lvl>
    <w:lvl w:ilvl="5" w:tplc="D1006C58" w:tentative="1">
      <w:start w:val="1"/>
      <w:numFmt w:val="bullet"/>
      <w:lvlText w:val=""/>
      <w:lvlJc w:val="left"/>
      <w:pPr>
        <w:tabs>
          <w:tab w:val="num" w:pos="4320"/>
        </w:tabs>
        <w:ind w:left="4320" w:hanging="360"/>
      </w:pPr>
      <w:rPr>
        <w:rFonts w:ascii="Wingdings" w:hAnsi="Wingdings" w:hint="default"/>
      </w:rPr>
    </w:lvl>
    <w:lvl w:ilvl="6" w:tplc="D07803E6" w:tentative="1">
      <w:start w:val="1"/>
      <w:numFmt w:val="bullet"/>
      <w:lvlText w:val=""/>
      <w:lvlJc w:val="left"/>
      <w:pPr>
        <w:tabs>
          <w:tab w:val="num" w:pos="5040"/>
        </w:tabs>
        <w:ind w:left="5040" w:hanging="360"/>
      </w:pPr>
      <w:rPr>
        <w:rFonts w:ascii="Symbol" w:hAnsi="Symbol" w:hint="default"/>
      </w:rPr>
    </w:lvl>
    <w:lvl w:ilvl="7" w:tplc="EFCAD932" w:tentative="1">
      <w:start w:val="1"/>
      <w:numFmt w:val="bullet"/>
      <w:lvlText w:val="o"/>
      <w:lvlJc w:val="left"/>
      <w:pPr>
        <w:tabs>
          <w:tab w:val="num" w:pos="5760"/>
        </w:tabs>
        <w:ind w:left="5760" w:hanging="360"/>
      </w:pPr>
      <w:rPr>
        <w:rFonts w:ascii="Courier New" w:hAnsi="Courier New" w:cs="Courier New" w:hint="default"/>
      </w:rPr>
    </w:lvl>
    <w:lvl w:ilvl="8" w:tplc="E146F11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BF10E0"/>
    <w:multiLevelType w:val="multilevel"/>
    <w:tmpl w:val="2A5443A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3D4006A"/>
    <w:multiLevelType w:val="hybridMultilevel"/>
    <w:tmpl w:val="29DE999E"/>
    <w:lvl w:ilvl="0" w:tplc="1102FFF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8D4665"/>
    <w:multiLevelType w:val="multilevel"/>
    <w:tmpl w:val="9ADEBC30"/>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15:restartNumberingAfterBreak="0">
    <w:nsid w:val="064C4CE1"/>
    <w:multiLevelType w:val="hybridMultilevel"/>
    <w:tmpl w:val="441C6300"/>
    <w:lvl w:ilvl="0" w:tplc="04150001">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7F902EB"/>
    <w:multiLevelType w:val="hybridMultilevel"/>
    <w:tmpl w:val="33547844"/>
    <w:lvl w:ilvl="0" w:tplc="71A8B3BA">
      <w:start w:val="1"/>
      <w:numFmt w:val="bullet"/>
      <w:lvlText w:val=""/>
      <w:lvlJc w:val="left"/>
      <w:pPr>
        <w:tabs>
          <w:tab w:val="num" w:pos="720"/>
        </w:tabs>
        <w:ind w:left="720" w:hanging="360"/>
      </w:pPr>
      <w:rPr>
        <w:rFonts w:ascii="Wingdings" w:hAnsi="Wingdings" w:hint="default"/>
      </w:rPr>
    </w:lvl>
    <w:lvl w:ilvl="1" w:tplc="56FA107E" w:tentative="1">
      <w:start w:val="1"/>
      <w:numFmt w:val="bullet"/>
      <w:lvlText w:val="o"/>
      <w:lvlJc w:val="left"/>
      <w:pPr>
        <w:tabs>
          <w:tab w:val="num" w:pos="1440"/>
        </w:tabs>
        <w:ind w:left="1440" w:hanging="360"/>
      </w:pPr>
      <w:rPr>
        <w:rFonts w:ascii="Courier New" w:hAnsi="Courier New" w:cs="Courier New" w:hint="default"/>
      </w:rPr>
    </w:lvl>
    <w:lvl w:ilvl="2" w:tplc="2474BAB6" w:tentative="1">
      <w:start w:val="1"/>
      <w:numFmt w:val="bullet"/>
      <w:lvlText w:val=""/>
      <w:lvlJc w:val="left"/>
      <w:pPr>
        <w:tabs>
          <w:tab w:val="num" w:pos="2160"/>
        </w:tabs>
        <w:ind w:left="2160" w:hanging="360"/>
      </w:pPr>
      <w:rPr>
        <w:rFonts w:ascii="Wingdings" w:hAnsi="Wingdings" w:hint="default"/>
      </w:rPr>
    </w:lvl>
    <w:lvl w:ilvl="3" w:tplc="4B2E8F5E" w:tentative="1">
      <w:start w:val="1"/>
      <w:numFmt w:val="bullet"/>
      <w:lvlText w:val=""/>
      <w:lvlJc w:val="left"/>
      <w:pPr>
        <w:tabs>
          <w:tab w:val="num" w:pos="2880"/>
        </w:tabs>
        <w:ind w:left="2880" w:hanging="360"/>
      </w:pPr>
      <w:rPr>
        <w:rFonts w:ascii="Symbol" w:hAnsi="Symbol" w:hint="default"/>
      </w:rPr>
    </w:lvl>
    <w:lvl w:ilvl="4" w:tplc="92FE8C4C" w:tentative="1">
      <w:start w:val="1"/>
      <w:numFmt w:val="bullet"/>
      <w:lvlText w:val="o"/>
      <w:lvlJc w:val="left"/>
      <w:pPr>
        <w:tabs>
          <w:tab w:val="num" w:pos="3600"/>
        </w:tabs>
        <w:ind w:left="3600" w:hanging="360"/>
      </w:pPr>
      <w:rPr>
        <w:rFonts w:ascii="Courier New" w:hAnsi="Courier New" w:cs="Courier New" w:hint="default"/>
      </w:rPr>
    </w:lvl>
    <w:lvl w:ilvl="5" w:tplc="AB1AAFBC" w:tentative="1">
      <w:start w:val="1"/>
      <w:numFmt w:val="bullet"/>
      <w:lvlText w:val=""/>
      <w:lvlJc w:val="left"/>
      <w:pPr>
        <w:tabs>
          <w:tab w:val="num" w:pos="4320"/>
        </w:tabs>
        <w:ind w:left="4320" w:hanging="360"/>
      </w:pPr>
      <w:rPr>
        <w:rFonts w:ascii="Wingdings" w:hAnsi="Wingdings" w:hint="default"/>
      </w:rPr>
    </w:lvl>
    <w:lvl w:ilvl="6" w:tplc="73F2945A" w:tentative="1">
      <w:start w:val="1"/>
      <w:numFmt w:val="bullet"/>
      <w:lvlText w:val=""/>
      <w:lvlJc w:val="left"/>
      <w:pPr>
        <w:tabs>
          <w:tab w:val="num" w:pos="5040"/>
        </w:tabs>
        <w:ind w:left="5040" w:hanging="360"/>
      </w:pPr>
      <w:rPr>
        <w:rFonts w:ascii="Symbol" w:hAnsi="Symbol" w:hint="default"/>
      </w:rPr>
    </w:lvl>
    <w:lvl w:ilvl="7" w:tplc="BEFC3CC8" w:tentative="1">
      <w:start w:val="1"/>
      <w:numFmt w:val="bullet"/>
      <w:lvlText w:val="o"/>
      <w:lvlJc w:val="left"/>
      <w:pPr>
        <w:tabs>
          <w:tab w:val="num" w:pos="5760"/>
        </w:tabs>
        <w:ind w:left="5760" w:hanging="360"/>
      </w:pPr>
      <w:rPr>
        <w:rFonts w:ascii="Courier New" w:hAnsi="Courier New" w:cs="Courier New" w:hint="default"/>
      </w:rPr>
    </w:lvl>
    <w:lvl w:ilvl="8" w:tplc="2DD8049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AD5C57"/>
    <w:multiLevelType w:val="hybridMultilevel"/>
    <w:tmpl w:val="A1DCF6B4"/>
    <w:lvl w:ilvl="0" w:tplc="0415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BF7BB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91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C9C6306"/>
    <w:multiLevelType w:val="hybridMultilevel"/>
    <w:tmpl w:val="4698C14C"/>
    <w:lvl w:ilvl="0" w:tplc="04150005">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CF01405"/>
    <w:multiLevelType w:val="hybridMultilevel"/>
    <w:tmpl w:val="7214D234"/>
    <w:lvl w:ilvl="0" w:tplc="1A8CE518">
      <w:start w:val="1"/>
      <w:numFmt w:val="decimal"/>
      <w:lvlText w:val="%1."/>
      <w:lvlJc w:val="left"/>
      <w:pPr>
        <w:tabs>
          <w:tab w:val="num" w:pos="720"/>
        </w:tabs>
        <w:ind w:left="720" w:hanging="360"/>
      </w:pPr>
    </w:lvl>
    <w:lvl w:ilvl="1" w:tplc="880EF4DC">
      <w:start w:val="1"/>
      <w:numFmt w:val="bullet"/>
      <w:lvlText w:val=""/>
      <w:lvlJc w:val="left"/>
      <w:pPr>
        <w:tabs>
          <w:tab w:val="num" w:pos="1440"/>
        </w:tabs>
        <w:ind w:left="1440" w:hanging="360"/>
      </w:pPr>
      <w:rPr>
        <w:rFonts w:ascii="Wingdings" w:hAnsi="Wingdings" w:hint="default"/>
      </w:rPr>
    </w:lvl>
    <w:lvl w:ilvl="2" w:tplc="387440EA" w:tentative="1">
      <w:start w:val="1"/>
      <w:numFmt w:val="lowerRoman"/>
      <w:lvlText w:val="%3."/>
      <w:lvlJc w:val="right"/>
      <w:pPr>
        <w:tabs>
          <w:tab w:val="num" w:pos="2160"/>
        </w:tabs>
        <w:ind w:left="2160" w:hanging="180"/>
      </w:pPr>
    </w:lvl>
    <w:lvl w:ilvl="3" w:tplc="B8DA221A" w:tentative="1">
      <w:start w:val="1"/>
      <w:numFmt w:val="decimal"/>
      <w:lvlText w:val="%4."/>
      <w:lvlJc w:val="left"/>
      <w:pPr>
        <w:tabs>
          <w:tab w:val="num" w:pos="2880"/>
        </w:tabs>
        <w:ind w:left="2880" w:hanging="360"/>
      </w:pPr>
    </w:lvl>
    <w:lvl w:ilvl="4" w:tplc="BFCEC1FA" w:tentative="1">
      <w:start w:val="1"/>
      <w:numFmt w:val="lowerLetter"/>
      <w:lvlText w:val="%5."/>
      <w:lvlJc w:val="left"/>
      <w:pPr>
        <w:tabs>
          <w:tab w:val="num" w:pos="3600"/>
        </w:tabs>
        <w:ind w:left="3600" w:hanging="360"/>
      </w:pPr>
    </w:lvl>
    <w:lvl w:ilvl="5" w:tplc="28CEADDE" w:tentative="1">
      <w:start w:val="1"/>
      <w:numFmt w:val="lowerRoman"/>
      <w:lvlText w:val="%6."/>
      <w:lvlJc w:val="right"/>
      <w:pPr>
        <w:tabs>
          <w:tab w:val="num" w:pos="4320"/>
        </w:tabs>
        <w:ind w:left="4320" w:hanging="180"/>
      </w:pPr>
    </w:lvl>
    <w:lvl w:ilvl="6" w:tplc="D1DA3196" w:tentative="1">
      <w:start w:val="1"/>
      <w:numFmt w:val="decimal"/>
      <w:lvlText w:val="%7."/>
      <w:lvlJc w:val="left"/>
      <w:pPr>
        <w:tabs>
          <w:tab w:val="num" w:pos="5040"/>
        </w:tabs>
        <w:ind w:left="5040" w:hanging="360"/>
      </w:pPr>
    </w:lvl>
    <w:lvl w:ilvl="7" w:tplc="A12EC8BC" w:tentative="1">
      <w:start w:val="1"/>
      <w:numFmt w:val="lowerLetter"/>
      <w:lvlText w:val="%8."/>
      <w:lvlJc w:val="left"/>
      <w:pPr>
        <w:tabs>
          <w:tab w:val="num" w:pos="5760"/>
        </w:tabs>
        <w:ind w:left="5760" w:hanging="360"/>
      </w:pPr>
    </w:lvl>
    <w:lvl w:ilvl="8" w:tplc="8F02AB4C" w:tentative="1">
      <w:start w:val="1"/>
      <w:numFmt w:val="lowerRoman"/>
      <w:lvlText w:val="%9."/>
      <w:lvlJc w:val="right"/>
      <w:pPr>
        <w:tabs>
          <w:tab w:val="num" w:pos="6480"/>
        </w:tabs>
        <w:ind w:left="6480" w:hanging="180"/>
      </w:pPr>
    </w:lvl>
  </w:abstractNum>
  <w:abstractNum w:abstractNumId="12" w15:restartNumberingAfterBreak="0">
    <w:nsid w:val="0D192D68"/>
    <w:multiLevelType w:val="hybridMultilevel"/>
    <w:tmpl w:val="4296EE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DB20C41"/>
    <w:multiLevelType w:val="hybridMultilevel"/>
    <w:tmpl w:val="A92696B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E3E15E9"/>
    <w:multiLevelType w:val="hybridMultilevel"/>
    <w:tmpl w:val="C44C2FA0"/>
    <w:lvl w:ilvl="0" w:tplc="0415000F">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E3F3AD0"/>
    <w:multiLevelType w:val="hybridMultilevel"/>
    <w:tmpl w:val="C5001AA2"/>
    <w:lvl w:ilvl="0" w:tplc="A69AD522">
      <w:start w:val="1"/>
      <w:numFmt w:val="decimal"/>
      <w:lvlText w:val="%1."/>
      <w:lvlJc w:val="left"/>
      <w:pPr>
        <w:ind w:left="502"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0E4A5C11"/>
    <w:multiLevelType w:val="hybridMultilevel"/>
    <w:tmpl w:val="9212389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F1D744F"/>
    <w:multiLevelType w:val="hybridMultilevel"/>
    <w:tmpl w:val="A61A9D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1325346"/>
    <w:multiLevelType w:val="hybridMultilevel"/>
    <w:tmpl w:val="F5681F0C"/>
    <w:lvl w:ilvl="0" w:tplc="04150003">
      <w:start w:val="1"/>
      <w:numFmt w:val="bullet"/>
      <w:lvlText w:val="o"/>
      <w:lvlJc w:val="left"/>
      <w:pPr>
        <w:tabs>
          <w:tab w:val="num" w:pos="1440"/>
        </w:tabs>
        <w:ind w:left="1440" w:hanging="360"/>
      </w:pPr>
      <w:rPr>
        <w:rFonts w:ascii="Courier New" w:hAnsi="Courier New" w:cs="Courier New"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11D37FB6"/>
    <w:multiLevelType w:val="hybridMultilevel"/>
    <w:tmpl w:val="7EE24C4A"/>
    <w:lvl w:ilvl="0" w:tplc="0415000F">
      <w:start w:val="1"/>
      <w:numFmt w:val="decimal"/>
      <w:lvlText w:val="%1."/>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27972C6"/>
    <w:multiLevelType w:val="hybridMultilevel"/>
    <w:tmpl w:val="7EE24C4A"/>
    <w:lvl w:ilvl="0" w:tplc="0415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57A2AF8"/>
    <w:multiLevelType w:val="hybridMultilevel"/>
    <w:tmpl w:val="54C4638A"/>
    <w:lvl w:ilvl="0" w:tplc="04150005">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7DD1D73"/>
    <w:multiLevelType w:val="hybridMultilevel"/>
    <w:tmpl w:val="00D2F36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8121575"/>
    <w:multiLevelType w:val="multilevel"/>
    <w:tmpl w:val="7E08611C"/>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4" w15:restartNumberingAfterBreak="0">
    <w:nsid w:val="181F21B8"/>
    <w:multiLevelType w:val="hybridMultilevel"/>
    <w:tmpl w:val="90D82678"/>
    <w:lvl w:ilvl="0" w:tplc="0415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8D26D8E"/>
    <w:multiLevelType w:val="hybridMultilevel"/>
    <w:tmpl w:val="BE7E77A0"/>
    <w:lvl w:ilvl="0" w:tplc="8B189B2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282905"/>
    <w:multiLevelType w:val="hybridMultilevel"/>
    <w:tmpl w:val="B28ACFE2"/>
    <w:lvl w:ilvl="0" w:tplc="0415000F">
      <w:start w:val="1"/>
      <w:numFmt w:val="decimal"/>
      <w:lvlText w:val="%1."/>
      <w:lvlJc w:val="left"/>
      <w:pPr>
        <w:tabs>
          <w:tab w:val="num" w:pos="720"/>
        </w:tabs>
        <w:ind w:left="720" w:hanging="360"/>
      </w:pPr>
      <w:rPr>
        <w:rFonts w:hint="default"/>
      </w:rPr>
    </w:lvl>
    <w:lvl w:ilvl="1" w:tplc="8AAA4178" w:tentative="1">
      <w:start w:val="1"/>
      <w:numFmt w:val="bullet"/>
      <w:lvlText w:val="o"/>
      <w:lvlJc w:val="left"/>
      <w:pPr>
        <w:tabs>
          <w:tab w:val="num" w:pos="1440"/>
        </w:tabs>
        <w:ind w:left="1440" w:hanging="360"/>
      </w:pPr>
      <w:rPr>
        <w:rFonts w:ascii="Courier New" w:hAnsi="Courier New" w:cs="Courier New" w:hint="default"/>
      </w:rPr>
    </w:lvl>
    <w:lvl w:ilvl="2" w:tplc="FEAEE2E0" w:tentative="1">
      <w:start w:val="1"/>
      <w:numFmt w:val="bullet"/>
      <w:lvlText w:val=""/>
      <w:lvlJc w:val="left"/>
      <w:pPr>
        <w:tabs>
          <w:tab w:val="num" w:pos="2160"/>
        </w:tabs>
        <w:ind w:left="2160" w:hanging="360"/>
      </w:pPr>
      <w:rPr>
        <w:rFonts w:ascii="Wingdings" w:hAnsi="Wingdings" w:hint="default"/>
      </w:rPr>
    </w:lvl>
    <w:lvl w:ilvl="3" w:tplc="280A6FF2" w:tentative="1">
      <w:start w:val="1"/>
      <w:numFmt w:val="bullet"/>
      <w:lvlText w:val=""/>
      <w:lvlJc w:val="left"/>
      <w:pPr>
        <w:tabs>
          <w:tab w:val="num" w:pos="2880"/>
        </w:tabs>
        <w:ind w:left="2880" w:hanging="360"/>
      </w:pPr>
      <w:rPr>
        <w:rFonts w:ascii="Symbol" w:hAnsi="Symbol" w:hint="default"/>
      </w:rPr>
    </w:lvl>
    <w:lvl w:ilvl="4" w:tplc="30466930" w:tentative="1">
      <w:start w:val="1"/>
      <w:numFmt w:val="bullet"/>
      <w:lvlText w:val="o"/>
      <w:lvlJc w:val="left"/>
      <w:pPr>
        <w:tabs>
          <w:tab w:val="num" w:pos="3600"/>
        </w:tabs>
        <w:ind w:left="3600" w:hanging="360"/>
      </w:pPr>
      <w:rPr>
        <w:rFonts w:ascii="Courier New" w:hAnsi="Courier New" w:cs="Courier New" w:hint="default"/>
      </w:rPr>
    </w:lvl>
    <w:lvl w:ilvl="5" w:tplc="F7F63F66" w:tentative="1">
      <w:start w:val="1"/>
      <w:numFmt w:val="bullet"/>
      <w:lvlText w:val=""/>
      <w:lvlJc w:val="left"/>
      <w:pPr>
        <w:tabs>
          <w:tab w:val="num" w:pos="4320"/>
        </w:tabs>
        <w:ind w:left="4320" w:hanging="360"/>
      </w:pPr>
      <w:rPr>
        <w:rFonts w:ascii="Wingdings" w:hAnsi="Wingdings" w:hint="default"/>
      </w:rPr>
    </w:lvl>
    <w:lvl w:ilvl="6" w:tplc="896A4E34" w:tentative="1">
      <w:start w:val="1"/>
      <w:numFmt w:val="bullet"/>
      <w:lvlText w:val=""/>
      <w:lvlJc w:val="left"/>
      <w:pPr>
        <w:tabs>
          <w:tab w:val="num" w:pos="5040"/>
        </w:tabs>
        <w:ind w:left="5040" w:hanging="360"/>
      </w:pPr>
      <w:rPr>
        <w:rFonts w:ascii="Symbol" w:hAnsi="Symbol" w:hint="default"/>
      </w:rPr>
    </w:lvl>
    <w:lvl w:ilvl="7" w:tplc="79C869A0" w:tentative="1">
      <w:start w:val="1"/>
      <w:numFmt w:val="bullet"/>
      <w:lvlText w:val="o"/>
      <w:lvlJc w:val="left"/>
      <w:pPr>
        <w:tabs>
          <w:tab w:val="num" w:pos="5760"/>
        </w:tabs>
        <w:ind w:left="5760" w:hanging="360"/>
      </w:pPr>
      <w:rPr>
        <w:rFonts w:ascii="Courier New" w:hAnsi="Courier New" w:cs="Courier New" w:hint="default"/>
      </w:rPr>
    </w:lvl>
    <w:lvl w:ilvl="8" w:tplc="7684354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ABF37E2"/>
    <w:multiLevelType w:val="hybridMultilevel"/>
    <w:tmpl w:val="10B69BD0"/>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B1F1DFC"/>
    <w:multiLevelType w:val="hybridMultilevel"/>
    <w:tmpl w:val="2D5EEAB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D2839C6"/>
    <w:multiLevelType w:val="hybridMultilevel"/>
    <w:tmpl w:val="6B58664C"/>
    <w:lvl w:ilvl="0" w:tplc="384AFEC6">
      <w:start w:val="1"/>
      <w:numFmt w:val="bullet"/>
      <w:lvlText w:val=""/>
      <w:lvlJc w:val="left"/>
      <w:pPr>
        <w:tabs>
          <w:tab w:val="num" w:pos="1080"/>
        </w:tabs>
        <w:ind w:left="1080" w:hanging="360"/>
      </w:pPr>
      <w:rPr>
        <w:rFonts w:ascii="Wingdings" w:hAnsi="Wingdings" w:hint="default"/>
      </w:rPr>
    </w:lvl>
    <w:lvl w:ilvl="1" w:tplc="8AB839DA">
      <w:start w:val="1"/>
      <w:numFmt w:val="decimal"/>
      <w:lvlText w:val="%2."/>
      <w:lvlJc w:val="left"/>
      <w:pPr>
        <w:tabs>
          <w:tab w:val="num" w:pos="1800"/>
        </w:tabs>
        <w:ind w:left="1800" w:hanging="360"/>
      </w:pPr>
      <w:rPr>
        <w:rFonts w:hint="default"/>
      </w:rPr>
    </w:lvl>
    <w:lvl w:ilvl="2" w:tplc="F1A00A60">
      <w:start w:val="1"/>
      <w:numFmt w:val="bullet"/>
      <w:lvlText w:val=""/>
      <w:lvlJc w:val="left"/>
      <w:pPr>
        <w:tabs>
          <w:tab w:val="num" w:pos="2520"/>
        </w:tabs>
        <w:ind w:left="2520" w:hanging="360"/>
      </w:pPr>
      <w:rPr>
        <w:rFonts w:ascii="Wingdings" w:hAnsi="Wingdings" w:hint="default"/>
      </w:rPr>
    </w:lvl>
    <w:lvl w:ilvl="3" w:tplc="6A500922" w:tentative="1">
      <w:start w:val="1"/>
      <w:numFmt w:val="bullet"/>
      <w:lvlText w:val=""/>
      <w:lvlJc w:val="left"/>
      <w:pPr>
        <w:tabs>
          <w:tab w:val="num" w:pos="3240"/>
        </w:tabs>
        <w:ind w:left="3240" w:hanging="360"/>
      </w:pPr>
      <w:rPr>
        <w:rFonts w:ascii="Symbol" w:hAnsi="Symbol" w:hint="default"/>
      </w:rPr>
    </w:lvl>
    <w:lvl w:ilvl="4" w:tplc="A05C7B90" w:tentative="1">
      <w:start w:val="1"/>
      <w:numFmt w:val="bullet"/>
      <w:lvlText w:val="o"/>
      <w:lvlJc w:val="left"/>
      <w:pPr>
        <w:tabs>
          <w:tab w:val="num" w:pos="3960"/>
        </w:tabs>
        <w:ind w:left="3960" w:hanging="360"/>
      </w:pPr>
      <w:rPr>
        <w:rFonts w:ascii="Courier New" w:hAnsi="Courier New" w:cs="Courier New" w:hint="default"/>
      </w:rPr>
    </w:lvl>
    <w:lvl w:ilvl="5" w:tplc="D5523E72" w:tentative="1">
      <w:start w:val="1"/>
      <w:numFmt w:val="bullet"/>
      <w:lvlText w:val=""/>
      <w:lvlJc w:val="left"/>
      <w:pPr>
        <w:tabs>
          <w:tab w:val="num" w:pos="4680"/>
        </w:tabs>
        <w:ind w:left="4680" w:hanging="360"/>
      </w:pPr>
      <w:rPr>
        <w:rFonts w:ascii="Wingdings" w:hAnsi="Wingdings" w:hint="default"/>
      </w:rPr>
    </w:lvl>
    <w:lvl w:ilvl="6" w:tplc="035635F6" w:tentative="1">
      <w:start w:val="1"/>
      <w:numFmt w:val="bullet"/>
      <w:lvlText w:val=""/>
      <w:lvlJc w:val="left"/>
      <w:pPr>
        <w:tabs>
          <w:tab w:val="num" w:pos="5400"/>
        </w:tabs>
        <w:ind w:left="5400" w:hanging="360"/>
      </w:pPr>
      <w:rPr>
        <w:rFonts w:ascii="Symbol" w:hAnsi="Symbol" w:hint="default"/>
      </w:rPr>
    </w:lvl>
    <w:lvl w:ilvl="7" w:tplc="6C94FC4A" w:tentative="1">
      <w:start w:val="1"/>
      <w:numFmt w:val="bullet"/>
      <w:lvlText w:val="o"/>
      <w:lvlJc w:val="left"/>
      <w:pPr>
        <w:tabs>
          <w:tab w:val="num" w:pos="6120"/>
        </w:tabs>
        <w:ind w:left="6120" w:hanging="360"/>
      </w:pPr>
      <w:rPr>
        <w:rFonts w:ascii="Courier New" w:hAnsi="Courier New" w:cs="Courier New" w:hint="default"/>
      </w:rPr>
    </w:lvl>
    <w:lvl w:ilvl="8" w:tplc="48601404"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1DB84DF1"/>
    <w:multiLevelType w:val="hybridMultilevel"/>
    <w:tmpl w:val="541E9B2A"/>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FD55898"/>
    <w:multiLevelType w:val="hybridMultilevel"/>
    <w:tmpl w:val="136A4F60"/>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058759A"/>
    <w:multiLevelType w:val="hybridMultilevel"/>
    <w:tmpl w:val="CBA0566C"/>
    <w:lvl w:ilvl="0" w:tplc="999A5130">
      <w:start w:val="1"/>
      <w:numFmt w:val="bullet"/>
      <w:lvlText w:val=""/>
      <w:lvlJc w:val="left"/>
      <w:pPr>
        <w:tabs>
          <w:tab w:val="num" w:pos="720"/>
        </w:tabs>
        <w:ind w:left="720" w:hanging="360"/>
      </w:pPr>
      <w:rPr>
        <w:rFonts w:ascii="Wingdings" w:hAnsi="Wingdings" w:hint="default"/>
      </w:rPr>
    </w:lvl>
    <w:lvl w:ilvl="1" w:tplc="F20698A6" w:tentative="1">
      <w:start w:val="1"/>
      <w:numFmt w:val="bullet"/>
      <w:lvlText w:val="o"/>
      <w:lvlJc w:val="left"/>
      <w:pPr>
        <w:tabs>
          <w:tab w:val="num" w:pos="1440"/>
        </w:tabs>
        <w:ind w:left="1440" w:hanging="360"/>
      </w:pPr>
      <w:rPr>
        <w:rFonts w:ascii="Courier New" w:hAnsi="Courier New" w:cs="Courier New" w:hint="default"/>
      </w:rPr>
    </w:lvl>
    <w:lvl w:ilvl="2" w:tplc="8AEC1428" w:tentative="1">
      <w:start w:val="1"/>
      <w:numFmt w:val="bullet"/>
      <w:lvlText w:val=""/>
      <w:lvlJc w:val="left"/>
      <w:pPr>
        <w:tabs>
          <w:tab w:val="num" w:pos="2160"/>
        </w:tabs>
        <w:ind w:left="2160" w:hanging="360"/>
      </w:pPr>
      <w:rPr>
        <w:rFonts w:ascii="Wingdings" w:hAnsi="Wingdings" w:hint="default"/>
      </w:rPr>
    </w:lvl>
    <w:lvl w:ilvl="3" w:tplc="C0122A3C" w:tentative="1">
      <w:start w:val="1"/>
      <w:numFmt w:val="bullet"/>
      <w:lvlText w:val=""/>
      <w:lvlJc w:val="left"/>
      <w:pPr>
        <w:tabs>
          <w:tab w:val="num" w:pos="2880"/>
        </w:tabs>
        <w:ind w:left="2880" w:hanging="360"/>
      </w:pPr>
      <w:rPr>
        <w:rFonts w:ascii="Symbol" w:hAnsi="Symbol" w:hint="default"/>
      </w:rPr>
    </w:lvl>
    <w:lvl w:ilvl="4" w:tplc="BE7E945A" w:tentative="1">
      <w:start w:val="1"/>
      <w:numFmt w:val="bullet"/>
      <w:lvlText w:val="o"/>
      <w:lvlJc w:val="left"/>
      <w:pPr>
        <w:tabs>
          <w:tab w:val="num" w:pos="3600"/>
        </w:tabs>
        <w:ind w:left="3600" w:hanging="360"/>
      </w:pPr>
      <w:rPr>
        <w:rFonts w:ascii="Courier New" w:hAnsi="Courier New" w:cs="Courier New" w:hint="default"/>
      </w:rPr>
    </w:lvl>
    <w:lvl w:ilvl="5" w:tplc="E9CCDB0C" w:tentative="1">
      <w:start w:val="1"/>
      <w:numFmt w:val="bullet"/>
      <w:lvlText w:val=""/>
      <w:lvlJc w:val="left"/>
      <w:pPr>
        <w:tabs>
          <w:tab w:val="num" w:pos="4320"/>
        </w:tabs>
        <w:ind w:left="4320" w:hanging="360"/>
      </w:pPr>
      <w:rPr>
        <w:rFonts w:ascii="Wingdings" w:hAnsi="Wingdings" w:hint="default"/>
      </w:rPr>
    </w:lvl>
    <w:lvl w:ilvl="6" w:tplc="1704616E" w:tentative="1">
      <w:start w:val="1"/>
      <w:numFmt w:val="bullet"/>
      <w:lvlText w:val=""/>
      <w:lvlJc w:val="left"/>
      <w:pPr>
        <w:tabs>
          <w:tab w:val="num" w:pos="5040"/>
        </w:tabs>
        <w:ind w:left="5040" w:hanging="360"/>
      </w:pPr>
      <w:rPr>
        <w:rFonts w:ascii="Symbol" w:hAnsi="Symbol" w:hint="default"/>
      </w:rPr>
    </w:lvl>
    <w:lvl w:ilvl="7" w:tplc="148E0512" w:tentative="1">
      <w:start w:val="1"/>
      <w:numFmt w:val="bullet"/>
      <w:lvlText w:val="o"/>
      <w:lvlJc w:val="left"/>
      <w:pPr>
        <w:tabs>
          <w:tab w:val="num" w:pos="5760"/>
        </w:tabs>
        <w:ind w:left="5760" w:hanging="360"/>
      </w:pPr>
      <w:rPr>
        <w:rFonts w:ascii="Courier New" w:hAnsi="Courier New" w:cs="Courier New" w:hint="default"/>
      </w:rPr>
    </w:lvl>
    <w:lvl w:ilvl="8" w:tplc="C6B8F8D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159074C"/>
    <w:multiLevelType w:val="multilevel"/>
    <w:tmpl w:val="FDC0735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pStyle w:val="tekstukryty"/>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4" w15:restartNumberingAfterBreak="0">
    <w:nsid w:val="23192066"/>
    <w:multiLevelType w:val="hybridMultilevel"/>
    <w:tmpl w:val="213C5F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42F59E1"/>
    <w:multiLevelType w:val="hybridMultilevel"/>
    <w:tmpl w:val="A3BA97C4"/>
    <w:name w:val="WW8Num9722"/>
    <w:lvl w:ilvl="0" w:tplc="3BA454B8">
      <w:start w:val="1"/>
      <w:numFmt w:val="bullet"/>
      <w:lvlText w:val=""/>
      <w:lvlJc w:val="left"/>
      <w:pPr>
        <w:tabs>
          <w:tab w:val="num" w:pos="1080"/>
        </w:tabs>
        <w:ind w:left="1080" w:hanging="360"/>
      </w:pPr>
      <w:rPr>
        <w:rFonts w:ascii="Symbol" w:hAnsi="Symbol" w:hint="default"/>
      </w:rPr>
    </w:lvl>
    <w:lvl w:ilvl="1" w:tplc="85CC7816">
      <w:start w:val="1"/>
      <w:numFmt w:val="bullet"/>
      <w:lvlText w:val="o"/>
      <w:lvlJc w:val="left"/>
      <w:pPr>
        <w:tabs>
          <w:tab w:val="num" w:pos="1440"/>
        </w:tabs>
        <w:ind w:left="1440" w:hanging="360"/>
      </w:pPr>
      <w:rPr>
        <w:rFonts w:ascii="Courier New" w:hAnsi="Courier New" w:cs="Courier New" w:hint="default"/>
      </w:rPr>
    </w:lvl>
    <w:lvl w:ilvl="2" w:tplc="4330E128" w:tentative="1">
      <w:start w:val="1"/>
      <w:numFmt w:val="bullet"/>
      <w:lvlText w:val=""/>
      <w:lvlJc w:val="left"/>
      <w:pPr>
        <w:tabs>
          <w:tab w:val="num" w:pos="2160"/>
        </w:tabs>
        <w:ind w:left="2160" w:hanging="360"/>
      </w:pPr>
      <w:rPr>
        <w:rFonts w:ascii="Wingdings" w:hAnsi="Wingdings" w:hint="default"/>
      </w:rPr>
    </w:lvl>
    <w:lvl w:ilvl="3" w:tplc="3C54E8F4" w:tentative="1">
      <w:start w:val="1"/>
      <w:numFmt w:val="bullet"/>
      <w:lvlText w:val=""/>
      <w:lvlJc w:val="left"/>
      <w:pPr>
        <w:tabs>
          <w:tab w:val="num" w:pos="2880"/>
        </w:tabs>
        <w:ind w:left="2880" w:hanging="360"/>
      </w:pPr>
      <w:rPr>
        <w:rFonts w:ascii="Symbol" w:hAnsi="Symbol" w:hint="default"/>
      </w:rPr>
    </w:lvl>
    <w:lvl w:ilvl="4" w:tplc="6A081CD4" w:tentative="1">
      <w:start w:val="1"/>
      <w:numFmt w:val="bullet"/>
      <w:lvlText w:val="o"/>
      <w:lvlJc w:val="left"/>
      <w:pPr>
        <w:tabs>
          <w:tab w:val="num" w:pos="3600"/>
        </w:tabs>
        <w:ind w:left="3600" w:hanging="360"/>
      </w:pPr>
      <w:rPr>
        <w:rFonts w:ascii="Courier New" w:hAnsi="Courier New" w:cs="Courier New" w:hint="default"/>
      </w:rPr>
    </w:lvl>
    <w:lvl w:ilvl="5" w:tplc="42ECA604" w:tentative="1">
      <w:start w:val="1"/>
      <w:numFmt w:val="bullet"/>
      <w:lvlText w:val=""/>
      <w:lvlJc w:val="left"/>
      <w:pPr>
        <w:tabs>
          <w:tab w:val="num" w:pos="4320"/>
        </w:tabs>
        <w:ind w:left="4320" w:hanging="360"/>
      </w:pPr>
      <w:rPr>
        <w:rFonts w:ascii="Wingdings" w:hAnsi="Wingdings" w:hint="default"/>
      </w:rPr>
    </w:lvl>
    <w:lvl w:ilvl="6" w:tplc="60CCECD6" w:tentative="1">
      <w:start w:val="1"/>
      <w:numFmt w:val="bullet"/>
      <w:lvlText w:val=""/>
      <w:lvlJc w:val="left"/>
      <w:pPr>
        <w:tabs>
          <w:tab w:val="num" w:pos="5040"/>
        </w:tabs>
        <w:ind w:left="5040" w:hanging="360"/>
      </w:pPr>
      <w:rPr>
        <w:rFonts w:ascii="Symbol" w:hAnsi="Symbol" w:hint="default"/>
      </w:rPr>
    </w:lvl>
    <w:lvl w:ilvl="7" w:tplc="8E1C4038" w:tentative="1">
      <w:start w:val="1"/>
      <w:numFmt w:val="bullet"/>
      <w:lvlText w:val="o"/>
      <w:lvlJc w:val="left"/>
      <w:pPr>
        <w:tabs>
          <w:tab w:val="num" w:pos="5760"/>
        </w:tabs>
        <w:ind w:left="5760" w:hanging="360"/>
      </w:pPr>
      <w:rPr>
        <w:rFonts w:ascii="Courier New" w:hAnsi="Courier New" w:cs="Courier New" w:hint="default"/>
      </w:rPr>
    </w:lvl>
    <w:lvl w:ilvl="8" w:tplc="07B291B2"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66C42E7"/>
    <w:multiLevelType w:val="hybridMultilevel"/>
    <w:tmpl w:val="9AE23AF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6B40576"/>
    <w:multiLevelType w:val="multilevel"/>
    <w:tmpl w:val="0770A18E"/>
    <w:lvl w:ilvl="0">
      <w:start w:val="1"/>
      <w:numFmt w:val="decimal"/>
      <w:lvlText w:val="%1."/>
      <w:lvlJc w:val="left"/>
      <w:pPr>
        <w:tabs>
          <w:tab w:val="num" w:pos="0"/>
        </w:tabs>
        <w:ind w:left="397" w:hanging="397"/>
      </w:pPr>
      <w:rPr>
        <w:rFonts w:asciiTheme="minorHAnsi" w:eastAsia="Times New Roman" w:hAnsiTheme="minorHAnsi" w:cs="Calibri"/>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8" w15:restartNumberingAfterBreak="0">
    <w:nsid w:val="27BC247C"/>
    <w:multiLevelType w:val="multilevel"/>
    <w:tmpl w:val="E19A557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81F75DB"/>
    <w:multiLevelType w:val="multilevel"/>
    <w:tmpl w:val="2E7226D0"/>
    <w:lvl w:ilvl="0">
      <w:start w:val="1"/>
      <w:numFmt w:val="decimal"/>
      <w:lvlText w:val="%1."/>
      <w:lvlJc w:val="left"/>
      <w:pPr>
        <w:tabs>
          <w:tab w:val="num" w:pos="1509"/>
        </w:tabs>
        <w:ind w:left="1509" w:hanging="360"/>
      </w:pPr>
      <w:rPr>
        <w:rFonts w:hint="default"/>
      </w:rPr>
    </w:lvl>
    <w:lvl w:ilvl="1" w:tentative="1">
      <w:start w:val="1"/>
      <w:numFmt w:val="lowerLetter"/>
      <w:lvlText w:val="%2."/>
      <w:lvlJc w:val="left"/>
      <w:pPr>
        <w:tabs>
          <w:tab w:val="num" w:pos="1509"/>
        </w:tabs>
        <w:ind w:left="1509" w:hanging="360"/>
      </w:pPr>
    </w:lvl>
    <w:lvl w:ilvl="2" w:tentative="1">
      <w:start w:val="1"/>
      <w:numFmt w:val="lowerRoman"/>
      <w:lvlText w:val="%3."/>
      <w:lvlJc w:val="right"/>
      <w:pPr>
        <w:tabs>
          <w:tab w:val="num" w:pos="2229"/>
        </w:tabs>
        <w:ind w:left="2229" w:hanging="180"/>
      </w:pPr>
    </w:lvl>
    <w:lvl w:ilvl="3" w:tentative="1">
      <w:start w:val="1"/>
      <w:numFmt w:val="decimal"/>
      <w:lvlText w:val="%4."/>
      <w:lvlJc w:val="left"/>
      <w:pPr>
        <w:tabs>
          <w:tab w:val="num" w:pos="2949"/>
        </w:tabs>
        <w:ind w:left="2949" w:hanging="360"/>
      </w:pPr>
    </w:lvl>
    <w:lvl w:ilvl="4" w:tentative="1">
      <w:start w:val="1"/>
      <w:numFmt w:val="lowerLetter"/>
      <w:lvlText w:val="%5."/>
      <w:lvlJc w:val="left"/>
      <w:pPr>
        <w:tabs>
          <w:tab w:val="num" w:pos="3669"/>
        </w:tabs>
        <w:ind w:left="3669" w:hanging="360"/>
      </w:pPr>
    </w:lvl>
    <w:lvl w:ilvl="5" w:tentative="1">
      <w:start w:val="1"/>
      <w:numFmt w:val="lowerRoman"/>
      <w:lvlText w:val="%6."/>
      <w:lvlJc w:val="right"/>
      <w:pPr>
        <w:tabs>
          <w:tab w:val="num" w:pos="4389"/>
        </w:tabs>
        <w:ind w:left="4389" w:hanging="180"/>
      </w:pPr>
    </w:lvl>
    <w:lvl w:ilvl="6" w:tentative="1">
      <w:start w:val="1"/>
      <w:numFmt w:val="decimal"/>
      <w:lvlText w:val="%7."/>
      <w:lvlJc w:val="left"/>
      <w:pPr>
        <w:tabs>
          <w:tab w:val="num" w:pos="5109"/>
        </w:tabs>
        <w:ind w:left="5109" w:hanging="360"/>
      </w:pPr>
    </w:lvl>
    <w:lvl w:ilvl="7" w:tentative="1">
      <w:start w:val="1"/>
      <w:numFmt w:val="lowerLetter"/>
      <w:lvlText w:val="%8."/>
      <w:lvlJc w:val="left"/>
      <w:pPr>
        <w:tabs>
          <w:tab w:val="num" w:pos="5829"/>
        </w:tabs>
        <w:ind w:left="5829" w:hanging="360"/>
      </w:pPr>
    </w:lvl>
    <w:lvl w:ilvl="8" w:tentative="1">
      <w:start w:val="1"/>
      <w:numFmt w:val="lowerRoman"/>
      <w:lvlText w:val="%9."/>
      <w:lvlJc w:val="right"/>
      <w:pPr>
        <w:tabs>
          <w:tab w:val="num" w:pos="6549"/>
        </w:tabs>
        <w:ind w:left="6549" w:hanging="180"/>
      </w:pPr>
    </w:lvl>
  </w:abstractNum>
  <w:abstractNum w:abstractNumId="40" w15:restartNumberingAfterBreak="0">
    <w:nsid w:val="282E1A73"/>
    <w:multiLevelType w:val="hybridMultilevel"/>
    <w:tmpl w:val="BC04682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9427681"/>
    <w:multiLevelType w:val="multilevel"/>
    <w:tmpl w:val="7E08611C"/>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2" w15:restartNumberingAfterBreak="0">
    <w:nsid w:val="2AAF267D"/>
    <w:multiLevelType w:val="hybridMultilevel"/>
    <w:tmpl w:val="64A46BB6"/>
    <w:lvl w:ilvl="0" w:tplc="0415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C172A1B"/>
    <w:multiLevelType w:val="hybridMultilevel"/>
    <w:tmpl w:val="A50ADD84"/>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D1074C9"/>
    <w:multiLevelType w:val="hybridMultilevel"/>
    <w:tmpl w:val="1FF66E10"/>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D1D7359"/>
    <w:multiLevelType w:val="hybridMultilevel"/>
    <w:tmpl w:val="CB1C89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F0E6010"/>
    <w:multiLevelType w:val="hybridMultilevel"/>
    <w:tmpl w:val="C5001AA2"/>
    <w:lvl w:ilvl="0" w:tplc="A69AD522">
      <w:start w:val="1"/>
      <w:numFmt w:val="decimal"/>
      <w:lvlText w:val="%1."/>
      <w:lvlJc w:val="left"/>
      <w:pPr>
        <w:ind w:left="502"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31BD64EF"/>
    <w:multiLevelType w:val="multilevel"/>
    <w:tmpl w:val="2A5443A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15:restartNumberingAfterBreak="0">
    <w:nsid w:val="31BE73BE"/>
    <w:multiLevelType w:val="multilevel"/>
    <w:tmpl w:val="06E027B2"/>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9" w15:restartNumberingAfterBreak="0">
    <w:nsid w:val="330F0228"/>
    <w:multiLevelType w:val="multilevel"/>
    <w:tmpl w:val="2A5443A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15:restartNumberingAfterBreak="0">
    <w:nsid w:val="335B5988"/>
    <w:multiLevelType w:val="hybridMultilevel"/>
    <w:tmpl w:val="1C22AAF8"/>
    <w:lvl w:ilvl="0" w:tplc="64707CFA">
      <w:start w:val="1"/>
      <w:numFmt w:val="bullet"/>
      <w:lvlText w:val=""/>
      <w:lvlJc w:val="left"/>
      <w:pPr>
        <w:ind w:left="720" w:hanging="360"/>
      </w:pPr>
      <w:rPr>
        <w:rFonts w:ascii="Wingdings" w:hAnsi="Wingdings" w:hint="default"/>
      </w:rPr>
    </w:lvl>
    <w:lvl w:ilvl="1" w:tplc="28A24FC2">
      <w:start w:val="1"/>
      <w:numFmt w:val="bullet"/>
      <w:lvlText w:val="o"/>
      <w:lvlJc w:val="left"/>
      <w:pPr>
        <w:ind w:left="1440" w:hanging="360"/>
      </w:pPr>
      <w:rPr>
        <w:rFonts w:ascii="Courier New" w:hAnsi="Courier New" w:cs="Courier New" w:hint="default"/>
      </w:rPr>
    </w:lvl>
    <w:lvl w:ilvl="2" w:tplc="38CC5FEC">
      <w:start w:val="1"/>
      <w:numFmt w:val="bullet"/>
      <w:lvlText w:val=""/>
      <w:lvlJc w:val="left"/>
      <w:pPr>
        <w:tabs>
          <w:tab w:val="num" w:pos="2340"/>
        </w:tabs>
        <w:ind w:left="2340" w:hanging="360"/>
      </w:pPr>
      <w:rPr>
        <w:rFonts w:ascii="Wingdings" w:hAnsi="Wingdings" w:hint="default"/>
      </w:rPr>
    </w:lvl>
    <w:lvl w:ilvl="3" w:tplc="5C48D0A8">
      <w:start w:val="1"/>
      <w:numFmt w:val="decimal"/>
      <w:lvlText w:val="%4."/>
      <w:lvlJc w:val="left"/>
      <w:pPr>
        <w:tabs>
          <w:tab w:val="num" w:pos="2880"/>
        </w:tabs>
        <w:ind w:left="2880" w:hanging="360"/>
      </w:pPr>
    </w:lvl>
    <w:lvl w:ilvl="4" w:tplc="5B3A434C">
      <w:start w:val="1"/>
      <w:numFmt w:val="decimal"/>
      <w:lvlText w:val="%5."/>
      <w:lvlJc w:val="left"/>
      <w:pPr>
        <w:tabs>
          <w:tab w:val="num" w:pos="3600"/>
        </w:tabs>
        <w:ind w:left="3600" w:hanging="360"/>
      </w:pPr>
    </w:lvl>
    <w:lvl w:ilvl="5" w:tplc="3140B7E6">
      <w:start w:val="1"/>
      <w:numFmt w:val="decimal"/>
      <w:lvlText w:val="%6."/>
      <w:lvlJc w:val="left"/>
      <w:pPr>
        <w:tabs>
          <w:tab w:val="num" w:pos="4320"/>
        </w:tabs>
        <w:ind w:left="4320" w:hanging="360"/>
      </w:pPr>
    </w:lvl>
    <w:lvl w:ilvl="6" w:tplc="92323334">
      <w:start w:val="1"/>
      <w:numFmt w:val="decimal"/>
      <w:lvlText w:val="%7."/>
      <w:lvlJc w:val="left"/>
      <w:pPr>
        <w:tabs>
          <w:tab w:val="num" w:pos="5040"/>
        </w:tabs>
        <w:ind w:left="5040" w:hanging="360"/>
      </w:pPr>
    </w:lvl>
    <w:lvl w:ilvl="7" w:tplc="DF2C53CA">
      <w:start w:val="1"/>
      <w:numFmt w:val="decimal"/>
      <w:lvlText w:val="%8."/>
      <w:lvlJc w:val="left"/>
      <w:pPr>
        <w:tabs>
          <w:tab w:val="num" w:pos="5760"/>
        </w:tabs>
        <w:ind w:left="5760" w:hanging="360"/>
      </w:pPr>
    </w:lvl>
    <w:lvl w:ilvl="8" w:tplc="D5907CEA">
      <w:start w:val="1"/>
      <w:numFmt w:val="decimal"/>
      <w:lvlText w:val="%9."/>
      <w:lvlJc w:val="left"/>
      <w:pPr>
        <w:tabs>
          <w:tab w:val="num" w:pos="6480"/>
        </w:tabs>
        <w:ind w:left="6480" w:hanging="360"/>
      </w:pPr>
    </w:lvl>
  </w:abstractNum>
  <w:abstractNum w:abstractNumId="51" w15:restartNumberingAfterBreak="0">
    <w:nsid w:val="35B21E93"/>
    <w:multiLevelType w:val="hybridMultilevel"/>
    <w:tmpl w:val="324CF8C8"/>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63E2EC0"/>
    <w:multiLevelType w:val="hybridMultilevel"/>
    <w:tmpl w:val="7EE24C4A"/>
    <w:lvl w:ilvl="0" w:tplc="0415000F">
      <w:start w:val="1"/>
      <w:numFmt w:val="decimal"/>
      <w:lvlText w:val="%1."/>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8BE02E9"/>
    <w:multiLevelType w:val="hybridMultilevel"/>
    <w:tmpl w:val="BC160DA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391F0C27"/>
    <w:multiLevelType w:val="multilevel"/>
    <w:tmpl w:val="93EAE3FA"/>
    <w:lvl w:ilvl="0">
      <w:start w:val="1"/>
      <w:numFmt w:val="decimal"/>
      <w:lvlText w:val="%1."/>
      <w:lvlJc w:val="left"/>
      <w:pPr>
        <w:tabs>
          <w:tab w:val="num" w:pos="360"/>
        </w:tabs>
        <w:ind w:left="360" w:hanging="360"/>
      </w:pPr>
      <w:rPr>
        <w:rFonts w:ascii="Calibri" w:eastAsia="Times New Roman" w:hAnsi="Calibri" w:cs="Calibri"/>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5" w15:restartNumberingAfterBreak="0">
    <w:nsid w:val="3C164741"/>
    <w:multiLevelType w:val="hybridMultilevel"/>
    <w:tmpl w:val="85DA7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D1A3F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D576A1F"/>
    <w:multiLevelType w:val="hybridMultilevel"/>
    <w:tmpl w:val="AF56E1A2"/>
    <w:lvl w:ilvl="0" w:tplc="FBD85108">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DCF5E35"/>
    <w:multiLevelType w:val="multilevel"/>
    <w:tmpl w:val="6B7AA962"/>
    <w:lvl w:ilvl="0">
      <w:start w:val="1"/>
      <w:numFmt w:val="upperRoman"/>
      <w:pStyle w:val="DomylnaczcionkaakapituAkapitZnak"/>
      <w:suff w:val="space"/>
      <w:lvlText w:val="%1."/>
      <w:lvlJc w:val="left"/>
      <w:pPr>
        <w:ind w:left="2160" w:hanging="360"/>
      </w:pPr>
      <w:rPr>
        <w:rFonts w:hint="default"/>
        <w:sz w:val="26"/>
        <w:szCs w:val="26"/>
      </w:rPr>
    </w:lvl>
    <w:lvl w:ilvl="1">
      <w:start w:val="1"/>
      <w:numFmt w:val="decimal"/>
      <w:lvlText w:val="%1.%2."/>
      <w:lvlJc w:val="left"/>
      <w:pPr>
        <w:tabs>
          <w:tab w:val="num" w:pos="2592"/>
        </w:tabs>
        <w:ind w:left="2592" w:hanging="432"/>
      </w:pPr>
      <w:rPr>
        <w:rFonts w:hint="default"/>
      </w:rPr>
    </w:lvl>
    <w:lvl w:ilvl="2">
      <w:start w:val="1"/>
      <w:numFmt w:val="decimal"/>
      <w:lvlText w:val="%2%1..%3."/>
      <w:lvlJc w:val="left"/>
      <w:pPr>
        <w:tabs>
          <w:tab w:val="num" w:pos="3240"/>
        </w:tabs>
        <w:ind w:left="3024" w:hanging="504"/>
      </w:pPr>
      <w:rPr>
        <w:rFonts w:hint="default"/>
      </w:rPr>
    </w:lvl>
    <w:lvl w:ilvl="3">
      <w:start w:val="1"/>
      <w:numFmt w:val="decimal"/>
      <w:lvlText w:val="%1.%2.%3.%4."/>
      <w:lvlJc w:val="left"/>
      <w:pPr>
        <w:tabs>
          <w:tab w:val="num" w:pos="3600"/>
        </w:tabs>
        <w:ind w:left="3528" w:hanging="648"/>
      </w:pPr>
      <w:rPr>
        <w:rFonts w:hint="default"/>
      </w:rPr>
    </w:lvl>
    <w:lvl w:ilvl="4">
      <w:start w:val="1"/>
      <w:numFmt w:val="decimal"/>
      <w:lvlText w:val="%1.%2.%3.%4.%5."/>
      <w:lvlJc w:val="left"/>
      <w:pPr>
        <w:tabs>
          <w:tab w:val="num" w:pos="4320"/>
        </w:tabs>
        <w:ind w:left="4032" w:hanging="792"/>
      </w:pPr>
      <w:rPr>
        <w:rFonts w:hint="default"/>
      </w:rPr>
    </w:lvl>
    <w:lvl w:ilvl="5">
      <w:start w:val="1"/>
      <w:numFmt w:val="decimal"/>
      <w:lvlText w:val="%1.%2.%3.%4.%5.%6."/>
      <w:lvlJc w:val="left"/>
      <w:pPr>
        <w:tabs>
          <w:tab w:val="num" w:pos="4680"/>
        </w:tabs>
        <w:ind w:left="4536" w:hanging="936"/>
      </w:pPr>
      <w:rPr>
        <w:rFonts w:hint="default"/>
      </w:rPr>
    </w:lvl>
    <w:lvl w:ilvl="6">
      <w:start w:val="1"/>
      <w:numFmt w:val="decimal"/>
      <w:lvlText w:val="%1.%2.%3.%4.%5.%6.%7."/>
      <w:lvlJc w:val="left"/>
      <w:pPr>
        <w:tabs>
          <w:tab w:val="num" w:pos="5400"/>
        </w:tabs>
        <w:ind w:left="5040" w:hanging="1080"/>
      </w:pPr>
      <w:rPr>
        <w:rFonts w:hint="default"/>
      </w:rPr>
    </w:lvl>
    <w:lvl w:ilvl="7">
      <w:start w:val="1"/>
      <w:numFmt w:val="decimal"/>
      <w:lvlText w:val="%1.%2.%3.%4.%5.%6.%7.%8."/>
      <w:lvlJc w:val="left"/>
      <w:pPr>
        <w:tabs>
          <w:tab w:val="num" w:pos="5760"/>
        </w:tabs>
        <w:ind w:left="5544" w:hanging="1224"/>
      </w:pPr>
      <w:rPr>
        <w:rFonts w:hint="default"/>
      </w:rPr>
    </w:lvl>
    <w:lvl w:ilvl="8">
      <w:start w:val="1"/>
      <w:numFmt w:val="decimal"/>
      <w:lvlText w:val="%1.%2.%3.%4.%5.%6.%7.%8.%9."/>
      <w:lvlJc w:val="left"/>
      <w:pPr>
        <w:tabs>
          <w:tab w:val="num" w:pos="6480"/>
        </w:tabs>
        <w:ind w:left="6120" w:hanging="1440"/>
      </w:pPr>
      <w:rPr>
        <w:rFonts w:hint="default"/>
      </w:rPr>
    </w:lvl>
  </w:abstractNum>
  <w:abstractNum w:abstractNumId="59" w15:restartNumberingAfterBreak="0">
    <w:nsid w:val="44104E7D"/>
    <w:multiLevelType w:val="hybridMultilevel"/>
    <w:tmpl w:val="B2420348"/>
    <w:lvl w:ilvl="0" w:tplc="0415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9062033"/>
    <w:multiLevelType w:val="hybridMultilevel"/>
    <w:tmpl w:val="7EE24C4A"/>
    <w:lvl w:ilvl="0" w:tplc="0415000F">
      <w:start w:val="1"/>
      <w:numFmt w:val="decimal"/>
      <w:lvlText w:val="%1."/>
      <w:lvlJc w:val="left"/>
      <w:pPr>
        <w:tabs>
          <w:tab w:val="num" w:pos="1069"/>
        </w:tabs>
        <w:ind w:left="1069" w:hanging="360"/>
      </w:pPr>
      <w:rPr>
        <w:rFonts w:hint="default"/>
      </w:rPr>
    </w:lvl>
    <w:lvl w:ilvl="1" w:tplc="FFFFFFFF" w:tentative="1">
      <w:start w:val="1"/>
      <w:numFmt w:val="bullet"/>
      <w:lvlText w:val="o"/>
      <w:lvlJc w:val="left"/>
      <w:pPr>
        <w:tabs>
          <w:tab w:val="num" w:pos="1789"/>
        </w:tabs>
        <w:ind w:left="1789" w:hanging="360"/>
      </w:pPr>
      <w:rPr>
        <w:rFonts w:ascii="Courier New" w:hAnsi="Courier New" w:cs="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cs="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cs="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61" w15:restartNumberingAfterBreak="0">
    <w:nsid w:val="49EE67A4"/>
    <w:multiLevelType w:val="hybridMultilevel"/>
    <w:tmpl w:val="A754BF68"/>
    <w:lvl w:ilvl="0" w:tplc="8B408DFE">
      <w:start w:val="1"/>
      <w:numFmt w:val="bullet"/>
      <w:lvlText w:val=""/>
      <w:lvlJc w:val="left"/>
      <w:pPr>
        <w:tabs>
          <w:tab w:val="num" w:pos="720"/>
        </w:tabs>
        <w:ind w:left="720" w:hanging="360"/>
      </w:pPr>
      <w:rPr>
        <w:rFonts w:ascii="Wingdings" w:hAnsi="Wingdings" w:hint="default"/>
      </w:rPr>
    </w:lvl>
    <w:lvl w:ilvl="1" w:tplc="DBDAF43A" w:tentative="1">
      <w:start w:val="1"/>
      <w:numFmt w:val="bullet"/>
      <w:lvlText w:val="o"/>
      <w:lvlJc w:val="left"/>
      <w:pPr>
        <w:tabs>
          <w:tab w:val="num" w:pos="1440"/>
        </w:tabs>
        <w:ind w:left="1440" w:hanging="360"/>
      </w:pPr>
      <w:rPr>
        <w:rFonts w:ascii="Courier New" w:hAnsi="Courier New" w:cs="Courier New" w:hint="default"/>
      </w:rPr>
    </w:lvl>
    <w:lvl w:ilvl="2" w:tplc="0AC8FF84" w:tentative="1">
      <w:start w:val="1"/>
      <w:numFmt w:val="bullet"/>
      <w:lvlText w:val=""/>
      <w:lvlJc w:val="left"/>
      <w:pPr>
        <w:tabs>
          <w:tab w:val="num" w:pos="2160"/>
        </w:tabs>
        <w:ind w:left="2160" w:hanging="360"/>
      </w:pPr>
      <w:rPr>
        <w:rFonts w:ascii="Wingdings" w:hAnsi="Wingdings" w:hint="default"/>
      </w:rPr>
    </w:lvl>
    <w:lvl w:ilvl="3" w:tplc="0CBE4CFA" w:tentative="1">
      <w:start w:val="1"/>
      <w:numFmt w:val="bullet"/>
      <w:lvlText w:val=""/>
      <w:lvlJc w:val="left"/>
      <w:pPr>
        <w:tabs>
          <w:tab w:val="num" w:pos="2880"/>
        </w:tabs>
        <w:ind w:left="2880" w:hanging="360"/>
      </w:pPr>
      <w:rPr>
        <w:rFonts w:ascii="Symbol" w:hAnsi="Symbol" w:hint="default"/>
      </w:rPr>
    </w:lvl>
    <w:lvl w:ilvl="4" w:tplc="669CF3D2" w:tentative="1">
      <w:start w:val="1"/>
      <w:numFmt w:val="bullet"/>
      <w:lvlText w:val="o"/>
      <w:lvlJc w:val="left"/>
      <w:pPr>
        <w:tabs>
          <w:tab w:val="num" w:pos="3600"/>
        </w:tabs>
        <w:ind w:left="3600" w:hanging="360"/>
      </w:pPr>
      <w:rPr>
        <w:rFonts w:ascii="Courier New" w:hAnsi="Courier New" w:cs="Courier New" w:hint="default"/>
      </w:rPr>
    </w:lvl>
    <w:lvl w:ilvl="5" w:tplc="4FB68C12" w:tentative="1">
      <w:start w:val="1"/>
      <w:numFmt w:val="bullet"/>
      <w:lvlText w:val=""/>
      <w:lvlJc w:val="left"/>
      <w:pPr>
        <w:tabs>
          <w:tab w:val="num" w:pos="4320"/>
        </w:tabs>
        <w:ind w:left="4320" w:hanging="360"/>
      </w:pPr>
      <w:rPr>
        <w:rFonts w:ascii="Wingdings" w:hAnsi="Wingdings" w:hint="default"/>
      </w:rPr>
    </w:lvl>
    <w:lvl w:ilvl="6" w:tplc="1E305898" w:tentative="1">
      <w:start w:val="1"/>
      <w:numFmt w:val="bullet"/>
      <w:lvlText w:val=""/>
      <w:lvlJc w:val="left"/>
      <w:pPr>
        <w:tabs>
          <w:tab w:val="num" w:pos="5040"/>
        </w:tabs>
        <w:ind w:left="5040" w:hanging="360"/>
      </w:pPr>
      <w:rPr>
        <w:rFonts w:ascii="Symbol" w:hAnsi="Symbol" w:hint="default"/>
      </w:rPr>
    </w:lvl>
    <w:lvl w:ilvl="7" w:tplc="25B6393C" w:tentative="1">
      <w:start w:val="1"/>
      <w:numFmt w:val="bullet"/>
      <w:lvlText w:val="o"/>
      <w:lvlJc w:val="left"/>
      <w:pPr>
        <w:tabs>
          <w:tab w:val="num" w:pos="5760"/>
        </w:tabs>
        <w:ind w:left="5760" w:hanging="360"/>
      </w:pPr>
      <w:rPr>
        <w:rFonts w:ascii="Courier New" w:hAnsi="Courier New" w:cs="Courier New" w:hint="default"/>
      </w:rPr>
    </w:lvl>
    <w:lvl w:ilvl="8" w:tplc="0C684502"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A0D2560"/>
    <w:multiLevelType w:val="hybridMultilevel"/>
    <w:tmpl w:val="2A7C4914"/>
    <w:lvl w:ilvl="0" w:tplc="0415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E53038D"/>
    <w:multiLevelType w:val="hybridMultilevel"/>
    <w:tmpl w:val="D470481C"/>
    <w:lvl w:ilvl="0" w:tplc="04150005">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0A63BF9"/>
    <w:multiLevelType w:val="hybridMultilevel"/>
    <w:tmpl w:val="7BFCFDF8"/>
    <w:lvl w:ilvl="0" w:tplc="9B68818E">
      <w:start w:val="1"/>
      <w:numFmt w:val="decimal"/>
      <w:lvlText w:val="%1)"/>
      <w:lvlJc w:val="left"/>
      <w:pPr>
        <w:ind w:left="1080" w:hanging="360"/>
      </w:pPr>
      <w:rPr>
        <w:rFonts w:hint="default"/>
        <w:vertAlign w:val="subscrip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522C2798"/>
    <w:multiLevelType w:val="hybridMultilevel"/>
    <w:tmpl w:val="B3460652"/>
    <w:lvl w:ilvl="0" w:tplc="233E5D1E">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362287D"/>
    <w:multiLevelType w:val="hybridMultilevel"/>
    <w:tmpl w:val="176CCE1E"/>
    <w:lvl w:ilvl="0" w:tplc="FBD851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5A7572CB"/>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8" w15:restartNumberingAfterBreak="0">
    <w:nsid w:val="5B121C22"/>
    <w:multiLevelType w:val="hybridMultilevel"/>
    <w:tmpl w:val="C5001AA2"/>
    <w:lvl w:ilvl="0" w:tplc="A69AD522">
      <w:start w:val="1"/>
      <w:numFmt w:val="decimal"/>
      <w:lvlText w:val="%1."/>
      <w:lvlJc w:val="left"/>
      <w:pPr>
        <w:ind w:left="502"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5B72774C"/>
    <w:multiLevelType w:val="hybridMultilevel"/>
    <w:tmpl w:val="C1521FDA"/>
    <w:lvl w:ilvl="0" w:tplc="CCE86CF0">
      <w:start w:val="1"/>
      <w:numFmt w:val="decimal"/>
      <w:lvlText w:val="%1."/>
      <w:lvlJc w:val="left"/>
      <w:pPr>
        <w:tabs>
          <w:tab w:val="num" w:pos="720"/>
        </w:tabs>
        <w:ind w:left="720" w:hanging="360"/>
      </w:pPr>
      <w:rPr>
        <w:rFonts w:hint="default"/>
      </w:rPr>
    </w:lvl>
    <w:lvl w:ilvl="1" w:tplc="CF5690A0" w:tentative="1">
      <w:start w:val="1"/>
      <w:numFmt w:val="bullet"/>
      <w:lvlText w:val="o"/>
      <w:lvlJc w:val="left"/>
      <w:pPr>
        <w:tabs>
          <w:tab w:val="num" w:pos="1440"/>
        </w:tabs>
        <w:ind w:left="1440" w:hanging="360"/>
      </w:pPr>
      <w:rPr>
        <w:rFonts w:ascii="Courier New" w:hAnsi="Courier New" w:cs="Courier New" w:hint="default"/>
      </w:rPr>
    </w:lvl>
    <w:lvl w:ilvl="2" w:tplc="D69A5C1A" w:tentative="1">
      <w:start w:val="1"/>
      <w:numFmt w:val="bullet"/>
      <w:lvlText w:val=""/>
      <w:lvlJc w:val="left"/>
      <w:pPr>
        <w:tabs>
          <w:tab w:val="num" w:pos="2160"/>
        </w:tabs>
        <w:ind w:left="2160" w:hanging="360"/>
      </w:pPr>
      <w:rPr>
        <w:rFonts w:ascii="Wingdings" w:hAnsi="Wingdings" w:hint="default"/>
      </w:rPr>
    </w:lvl>
    <w:lvl w:ilvl="3" w:tplc="CA1C3DDE" w:tentative="1">
      <w:start w:val="1"/>
      <w:numFmt w:val="bullet"/>
      <w:lvlText w:val=""/>
      <w:lvlJc w:val="left"/>
      <w:pPr>
        <w:tabs>
          <w:tab w:val="num" w:pos="2880"/>
        </w:tabs>
        <w:ind w:left="2880" w:hanging="360"/>
      </w:pPr>
      <w:rPr>
        <w:rFonts w:ascii="Symbol" w:hAnsi="Symbol" w:hint="default"/>
      </w:rPr>
    </w:lvl>
    <w:lvl w:ilvl="4" w:tplc="F2F2BAAA" w:tentative="1">
      <w:start w:val="1"/>
      <w:numFmt w:val="bullet"/>
      <w:lvlText w:val="o"/>
      <w:lvlJc w:val="left"/>
      <w:pPr>
        <w:tabs>
          <w:tab w:val="num" w:pos="3600"/>
        </w:tabs>
        <w:ind w:left="3600" w:hanging="360"/>
      </w:pPr>
      <w:rPr>
        <w:rFonts w:ascii="Courier New" w:hAnsi="Courier New" w:cs="Courier New" w:hint="default"/>
      </w:rPr>
    </w:lvl>
    <w:lvl w:ilvl="5" w:tplc="B4DCD60C" w:tentative="1">
      <w:start w:val="1"/>
      <w:numFmt w:val="bullet"/>
      <w:lvlText w:val=""/>
      <w:lvlJc w:val="left"/>
      <w:pPr>
        <w:tabs>
          <w:tab w:val="num" w:pos="4320"/>
        </w:tabs>
        <w:ind w:left="4320" w:hanging="360"/>
      </w:pPr>
      <w:rPr>
        <w:rFonts w:ascii="Wingdings" w:hAnsi="Wingdings" w:hint="default"/>
      </w:rPr>
    </w:lvl>
    <w:lvl w:ilvl="6" w:tplc="2E48DE9E" w:tentative="1">
      <w:start w:val="1"/>
      <w:numFmt w:val="bullet"/>
      <w:lvlText w:val=""/>
      <w:lvlJc w:val="left"/>
      <w:pPr>
        <w:tabs>
          <w:tab w:val="num" w:pos="5040"/>
        </w:tabs>
        <w:ind w:left="5040" w:hanging="360"/>
      </w:pPr>
      <w:rPr>
        <w:rFonts w:ascii="Symbol" w:hAnsi="Symbol" w:hint="default"/>
      </w:rPr>
    </w:lvl>
    <w:lvl w:ilvl="7" w:tplc="E0E0934A" w:tentative="1">
      <w:start w:val="1"/>
      <w:numFmt w:val="bullet"/>
      <w:lvlText w:val="o"/>
      <w:lvlJc w:val="left"/>
      <w:pPr>
        <w:tabs>
          <w:tab w:val="num" w:pos="5760"/>
        </w:tabs>
        <w:ind w:left="5760" w:hanging="360"/>
      </w:pPr>
      <w:rPr>
        <w:rFonts w:ascii="Courier New" w:hAnsi="Courier New" w:cs="Courier New" w:hint="default"/>
      </w:rPr>
    </w:lvl>
    <w:lvl w:ilvl="8" w:tplc="296EA926"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C2838FA"/>
    <w:multiLevelType w:val="hybridMultilevel"/>
    <w:tmpl w:val="0F68502A"/>
    <w:lvl w:ilvl="0" w:tplc="0415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D2F188B"/>
    <w:multiLevelType w:val="hybridMultilevel"/>
    <w:tmpl w:val="8B5EFD62"/>
    <w:lvl w:ilvl="0" w:tplc="04150005">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F0B61DE"/>
    <w:multiLevelType w:val="multilevel"/>
    <w:tmpl w:val="12B87862"/>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3" w15:restartNumberingAfterBreak="0">
    <w:nsid w:val="6103788C"/>
    <w:multiLevelType w:val="hybridMultilevel"/>
    <w:tmpl w:val="253CF8BE"/>
    <w:lvl w:ilvl="0" w:tplc="C2525FC2">
      <w:start w:val="5"/>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146"/>
        </w:tabs>
        <w:ind w:left="1146" w:hanging="360"/>
      </w:pPr>
    </w:lvl>
    <w:lvl w:ilvl="2" w:tplc="0415001B" w:tentative="1">
      <w:start w:val="1"/>
      <w:numFmt w:val="lowerRoman"/>
      <w:lvlText w:val="%3."/>
      <w:lvlJc w:val="right"/>
      <w:pPr>
        <w:tabs>
          <w:tab w:val="num" w:pos="1866"/>
        </w:tabs>
        <w:ind w:left="1866" w:hanging="180"/>
      </w:pPr>
    </w:lvl>
    <w:lvl w:ilvl="3" w:tplc="0415000F" w:tentative="1">
      <w:start w:val="1"/>
      <w:numFmt w:val="decimal"/>
      <w:lvlText w:val="%4."/>
      <w:lvlJc w:val="left"/>
      <w:pPr>
        <w:tabs>
          <w:tab w:val="num" w:pos="2586"/>
        </w:tabs>
        <w:ind w:left="2586" w:hanging="360"/>
      </w:p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abstractNum w:abstractNumId="74" w15:restartNumberingAfterBreak="0">
    <w:nsid w:val="6250664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65E00898"/>
    <w:multiLevelType w:val="hybridMultilevel"/>
    <w:tmpl w:val="AED0D4D8"/>
    <w:lvl w:ilvl="0" w:tplc="1B0E51B0">
      <w:start w:val="1"/>
      <w:numFmt w:val="lowerLetter"/>
      <w:pStyle w:val="Uwagi1"/>
      <w:lvlText w:val="%1."/>
      <w:lvlJc w:val="left"/>
      <w:pPr>
        <w:tabs>
          <w:tab w:val="num" w:pos="387"/>
        </w:tabs>
        <w:ind w:left="387" w:hanging="360"/>
      </w:pPr>
      <w:rPr>
        <w:rFonts w:hint="default"/>
      </w:rPr>
    </w:lvl>
    <w:lvl w:ilvl="1" w:tplc="3D1CD7E0" w:tentative="1">
      <w:start w:val="1"/>
      <w:numFmt w:val="lowerLetter"/>
      <w:lvlText w:val="%2."/>
      <w:lvlJc w:val="left"/>
      <w:pPr>
        <w:tabs>
          <w:tab w:val="num" w:pos="1440"/>
        </w:tabs>
        <w:ind w:left="1440" w:hanging="360"/>
      </w:pPr>
    </w:lvl>
    <w:lvl w:ilvl="2" w:tplc="3EA4907E" w:tentative="1">
      <w:start w:val="1"/>
      <w:numFmt w:val="lowerRoman"/>
      <w:lvlText w:val="%3."/>
      <w:lvlJc w:val="right"/>
      <w:pPr>
        <w:tabs>
          <w:tab w:val="num" w:pos="2160"/>
        </w:tabs>
        <w:ind w:left="2160" w:hanging="180"/>
      </w:pPr>
    </w:lvl>
    <w:lvl w:ilvl="3" w:tplc="A830C0C6" w:tentative="1">
      <w:start w:val="1"/>
      <w:numFmt w:val="decimal"/>
      <w:lvlText w:val="%4."/>
      <w:lvlJc w:val="left"/>
      <w:pPr>
        <w:tabs>
          <w:tab w:val="num" w:pos="2880"/>
        </w:tabs>
        <w:ind w:left="2880" w:hanging="360"/>
      </w:pPr>
    </w:lvl>
    <w:lvl w:ilvl="4" w:tplc="DCDEAB06" w:tentative="1">
      <w:start w:val="1"/>
      <w:numFmt w:val="lowerLetter"/>
      <w:lvlText w:val="%5."/>
      <w:lvlJc w:val="left"/>
      <w:pPr>
        <w:tabs>
          <w:tab w:val="num" w:pos="3600"/>
        </w:tabs>
        <w:ind w:left="3600" w:hanging="360"/>
      </w:pPr>
    </w:lvl>
    <w:lvl w:ilvl="5" w:tplc="7360B686" w:tentative="1">
      <w:start w:val="1"/>
      <w:numFmt w:val="lowerRoman"/>
      <w:lvlText w:val="%6."/>
      <w:lvlJc w:val="right"/>
      <w:pPr>
        <w:tabs>
          <w:tab w:val="num" w:pos="4320"/>
        </w:tabs>
        <w:ind w:left="4320" w:hanging="180"/>
      </w:pPr>
    </w:lvl>
    <w:lvl w:ilvl="6" w:tplc="A3D0EBCC" w:tentative="1">
      <w:start w:val="1"/>
      <w:numFmt w:val="decimal"/>
      <w:lvlText w:val="%7."/>
      <w:lvlJc w:val="left"/>
      <w:pPr>
        <w:tabs>
          <w:tab w:val="num" w:pos="5040"/>
        </w:tabs>
        <w:ind w:left="5040" w:hanging="360"/>
      </w:pPr>
    </w:lvl>
    <w:lvl w:ilvl="7" w:tplc="A3A47D26" w:tentative="1">
      <w:start w:val="1"/>
      <w:numFmt w:val="lowerLetter"/>
      <w:lvlText w:val="%8."/>
      <w:lvlJc w:val="left"/>
      <w:pPr>
        <w:tabs>
          <w:tab w:val="num" w:pos="5760"/>
        </w:tabs>
        <w:ind w:left="5760" w:hanging="360"/>
      </w:pPr>
    </w:lvl>
    <w:lvl w:ilvl="8" w:tplc="A808B1DE" w:tentative="1">
      <w:start w:val="1"/>
      <w:numFmt w:val="lowerRoman"/>
      <w:lvlText w:val="%9."/>
      <w:lvlJc w:val="right"/>
      <w:pPr>
        <w:tabs>
          <w:tab w:val="num" w:pos="6480"/>
        </w:tabs>
        <w:ind w:left="6480" w:hanging="180"/>
      </w:pPr>
    </w:lvl>
  </w:abstractNum>
  <w:abstractNum w:abstractNumId="76" w15:restartNumberingAfterBreak="0">
    <w:nsid w:val="67487501"/>
    <w:multiLevelType w:val="hybridMultilevel"/>
    <w:tmpl w:val="E57C4414"/>
    <w:lvl w:ilvl="0" w:tplc="0415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7BB4207"/>
    <w:multiLevelType w:val="hybridMultilevel"/>
    <w:tmpl w:val="8C5E5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85E1BA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68D6325D"/>
    <w:multiLevelType w:val="hybridMultilevel"/>
    <w:tmpl w:val="D34C9144"/>
    <w:lvl w:ilvl="0" w:tplc="04150001">
      <w:start w:val="1"/>
      <w:numFmt w:val="bullet"/>
      <w:lvlText w:val=""/>
      <w:lvlJc w:val="left"/>
      <w:pPr>
        <w:ind w:left="855" w:hanging="360"/>
      </w:pPr>
      <w:rPr>
        <w:rFonts w:ascii="Symbol" w:hAnsi="Symbol" w:hint="default"/>
      </w:rPr>
    </w:lvl>
    <w:lvl w:ilvl="1" w:tplc="04150003" w:tentative="1">
      <w:start w:val="1"/>
      <w:numFmt w:val="bullet"/>
      <w:lvlText w:val="o"/>
      <w:lvlJc w:val="left"/>
      <w:pPr>
        <w:ind w:left="1575" w:hanging="360"/>
      </w:pPr>
      <w:rPr>
        <w:rFonts w:ascii="Courier New" w:hAnsi="Courier New" w:cs="Courier New" w:hint="default"/>
      </w:rPr>
    </w:lvl>
    <w:lvl w:ilvl="2" w:tplc="04150005" w:tentative="1">
      <w:start w:val="1"/>
      <w:numFmt w:val="bullet"/>
      <w:lvlText w:val=""/>
      <w:lvlJc w:val="left"/>
      <w:pPr>
        <w:ind w:left="2295" w:hanging="360"/>
      </w:pPr>
      <w:rPr>
        <w:rFonts w:ascii="Wingdings" w:hAnsi="Wingdings" w:hint="default"/>
      </w:rPr>
    </w:lvl>
    <w:lvl w:ilvl="3" w:tplc="04150001" w:tentative="1">
      <w:start w:val="1"/>
      <w:numFmt w:val="bullet"/>
      <w:lvlText w:val=""/>
      <w:lvlJc w:val="left"/>
      <w:pPr>
        <w:ind w:left="3015" w:hanging="360"/>
      </w:pPr>
      <w:rPr>
        <w:rFonts w:ascii="Symbol" w:hAnsi="Symbol" w:hint="default"/>
      </w:rPr>
    </w:lvl>
    <w:lvl w:ilvl="4" w:tplc="04150003" w:tentative="1">
      <w:start w:val="1"/>
      <w:numFmt w:val="bullet"/>
      <w:lvlText w:val="o"/>
      <w:lvlJc w:val="left"/>
      <w:pPr>
        <w:ind w:left="3735" w:hanging="360"/>
      </w:pPr>
      <w:rPr>
        <w:rFonts w:ascii="Courier New" w:hAnsi="Courier New" w:cs="Courier New" w:hint="default"/>
      </w:rPr>
    </w:lvl>
    <w:lvl w:ilvl="5" w:tplc="04150005" w:tentative="1">
      <w:start w:val="1"/>
      <w:numFmt w:val="bullet"/>
      <w:lvlText w:val=""/>
      <w:lvlJc w:val="left"/>
      <w:pPr>
        <w:ind w:left="4455" w:hanging="360"/>
      </w:pPr>
      <w:rPr>
        <w:rFonts w:ascii="Wingdings" w:hAnsi="Wingdings" w:hint="default"/>
      </w:rPr>
    </w:lvl>
    <w:lvl w:ilvl="6" w:tplc="04150001" w:tentative="1">
      <w:start w:val="1"/>
      <w:numFmt w:val="bullet"/>
      <w:lvlText w:val=""/>
      <w:lvlJc w:val="left"/>
      <w:pPr>
        <w:ind w:left="5175" w:hanging="360"/>
      </w:pPr>
      <w:rPr>
        <w:rFonts w:ascii="Symbol" w:hAnsi="Symbol" w:hint="default"/>
      </w:rPr>
    </w:lvl>
    <w:lvl w:ilvl="7" w:tplc="04150003" w:tentative="1">
      <w:start w:val="1"/>
      <w:numFmt w:val="bullet"/>
      <w:lvlText w:val="o"/>
      <w:lvlJc w:val="left"/>
      <w:pPr>
        <w:ind w:left="5895" w:hanging="360"/>
      </w:pPr>
      <w:rPr>
        <w:rFonts w:ascii="Courier New" w:hAnsi="Courier New" w:cs="Courier New" w:hint="default"/>
      </w:rPr>
    </w:lvl>
    <w:lvl w:ilvl="8" w:tplc="04150005" w:tentative="1">
      <w:start w:val="1"/>
      <w:numFmt w:val="bullet"/>
      <w:lvlText w:val=""/>
      <w:lvlJc w:val="left"/>
      <w:pPr>
        <w:ind w:left="6615" w:hanging="360"/>
      </w:pPr>
      <w:rPr>
        <w:rFonts w:ascii="Wingdings" w:hAnsi="Wingdings" w:hint="default"/>
      </w:rPr>
    </w:lvl>
  </w:abstractNum>
  <w:abstractNum w:abstractNumId="80" w15:restartNumberingAfterBreak="0">
    <w:nsid w:val="6A1E5B0D"/>
    <w:multiLevelType w:val="hybridMultilevel"/>
    <w:tmpl w:val="7EE24C4A"/>
    <w:lvl w:ilvl="0" w:tplc="0415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B114159"/>
    <w:multiLevelType w:val="hybridMultilevel"/>
    <w:tmpl w:val="C5001AA2"/>
    <w:lvl w:ilvl="0" w:tplc="A69AD522">
      <w:start w:val="1"/>
      <w:numFmt w:val="decimal"/>
      <w:lvlText w:val="%1."/>
      <w:lvlJc w:val="left"/>
      <w:pPr>
        <w:ind w:left="502"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6C164D4E"/>
    <w:multiLevelType w:val="hybridMultilevel"/>
    <w:tmpl w:val="E0E07AEE"/>
    <w:lvl w:ilvl="0" w:tplc="0415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6C4602C6"/>
    <w:multiLevelType w:val="multilevel"/>
    <w:tmpl w:val="2A5443A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4" w15:restartNumberingAfterBreak="0">
    <w:nsid w:val="6C804701"/>
    <w:multiLevelType w:val="hybridMultilevel"/>
    <w:tmpl w:val="8B3883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15:restartNumberingAfterBreak="0">
    <w:nsid w:val="6C927ECE"/>
    <w:multiLevelType w:val="hybridMultilevel"/>
    <w:tmpl w:val="7EE24C4A"/>
    <w:lvl w:ilvl="0" w:tplc="0415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CC17DB7"/>
    <w:multiLevelType w:val="hybridMultilevel"/>
    <w:tmpl w:val="3F66A8E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6DEA0409"/>
    <w:multiLevelType w:val="hybridMultilevel"/>
    <w:tmpl w:val="052E3384"/>
    <w:lvl w:ilvl="0" w:tplc="233E5D1E">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E99337B"/>
    <w:multiLevelType w:val="hybridMultilevel"/>
    <w:tmpl w:val="C5001AA2"/>
    <w:lvl w:ilvl="0" w:tplc="A69AD522">
      <w:start w:val="1"/>
      <w:numFmt w:val="decimal"/>
      <w:lvlText w:val="%1."/>
      <w:lvlJc w:val="left"/>
      <w:pPr>
        <w:ind w:left="502"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6FDC1E2E"/>
    <w:multiLevelType w:val="hybridMultilevel"/>
    <w:tmpl w:val="7EE24C4A"/>
    <w:lvl w:ilvl="0" w:tplc="0415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02F11B9"/>
    <w:multiLevelType w:val="hybridMultilevel"/>
    <w:tmpl w:val="876CE4B4"/>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70F6650B"/>
    <w:multiLevelType w:val="hybridMultilevel"/>
    <w:tmpl w:val="CF2AF852"/>
    <w:lvl w:ilvl="0" w:tplc="B6DE17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73E60D58"/>
    <w:multiLevelType w:val="multilevel"/>
    <w:tmpl w:val="A240D92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3" w15:restartNumberingAfterBreak="0">
    <w:nsid w:val="76207B38"/>
    <w:multiLevelType w:val="hybridMultilevel"/>
    <w:tmpl w:val="7EE24C4A"/>
    <w:lvl w:ilvl="0" w:tplc="0415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625387A"/>
    <w:multiLevelType w:val="multilevel"/>
    <w:tmpl w:val="0770A18E"/>
    <w:lvl w:ilvl="0">
      <w:start w:val="1"/>
      <w:numFmt w:val="decimal"/>
      <w:lvlText w:val="%1."/>
      <w:lvlJc w:val="left"/>
      <w:pPr>
        <w:tabs>
          <w:tab w:val="num" w:pos="0"/>
        </w:tabs>
        <w:ind w:left="397" w:hanging="397"/>
      </w:pPr>
      <w:rPr>
        <w:rFonts w:asciiTheme="minorHAnsi" w:eastAsia="Times New Roman" w:hAnsiTheme="minorHAnsi" w:cs="Calibri"/>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5" w15:restartNumberingAfterBreak="0">
    <w:nsid w:val="766B2658"/>
    <w:multiLevelType w:val="hybridMultilevel"/>
    <w:tmpl w:val="C5001AA2"/>
    <w:lvl w:ilvl="0" w:tplc="A69AD522">
      <w:start w:val="1"/>
      <w:numFmt w:val="decimal"/>
      <w:lvlText w:val="%1."/>
      <w:lvlJc w:val="left"/>
      <w:pPr>
        <w:ind w:left="502"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77414591"/>
    <w:multiLevelType w:val="hybridMultilevel"/>
    <w:tmpl w:val="1688A8F8"/>
    <w:lvl w:ilvl="0" w:tplc="1E1A4FD2">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91B4DFA"/>
    <w:multiLevelType w:val="hybridMultilevel"/>
    <w:tmpl w:val="450EB8BA"/>
    <w:lvl w:ilvl="0" w:tplc="1E1A4FD2">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AE455D4"/>
    <w:multiLevelType w:val="hybridMultilevel"/>
    <w:tmpl w:val="BAD2AC0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7C5E74B3"/>
    <w:multiLevelType w:val="hybridMultilevel"/>
    <w:tmpl w:val="AD16CB8E"/>
    <w:lvl w:ilvl="0" w:tplc="233E5D1E">
      <w:start w:val="1"/>
      <w:numFmt w:val="decimal"/>
      <w:lvlText w:val="%1."/>
      <w:lvlJc w:val="left"/>
      <w:pPr>
        <w:ind w:left="644"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0" w15:restartNumberingAfterBreak="0">
    <w:nsid w:val="7DD076C8"/>
    <w:multiLevelType w:val="multilevel"/>
    <w:tmpl w:val="A240D92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29"/>
  </w:num>
  <w:num w:numId="2">
    <w:abstractNumId w:val="11"/>
  </w:num>
  <w:num w:numId="3">
    <w:abstractNumId w:val="2"/>
  </w:num>
  <w:num w:numId="4">
    <w:abstractNumId w:val="75"/>
  </w:num>
  <w:num w:numId="5">
    <w:abstractNumId w:val="9"/>
  </w:num>
  <w:num w:numId="6">
    <w:abstractNumId w:val="61"/>
  </w:num>
  <w:num w:numId="7">
    <w:abstractNumId w:val="7"/>
  </w:num>
  <w:num w:numId="8">
    <w:abstractNumId w:val="32"/>
  </w:num>
  <w:num w:numId="9">
    <w:abstractNumId w:val="89"/>
  </w:num>
  <w:num w:numId="10">
    <w:abstractNumId w:val="50"/>
  </w:num>
  <w:num w:numId="11">
    <w:abstractNumId w:val="69"/>
  </w:num>
  <w:num w:numId="12">
    <w:abstractNumId w:val="0"/>
  </w:num>
  <w:num w:numId="13">
    <w:abstractNumId w:val="48"/>
  </w:num>
  <w:num w:numId="14">
    <w:abstractNumId w:val="20"/>
  </w:num>
  <w:num w:numId="15">
    <w:abstractNumId w:val="85"/>
  </w:num>
  <w:num w:numId="16">
    <w:abstractNumId w:val="80"/>
  </w:num>
  <w:num w:numId="17">
    <w:abstractNumId w:val="36"/>
  </w:num>
  <w:num w:numId="18">
    <w:abstractNumId w:val="8"/>
  </w:num>
  <w:num w:numId="19">
    <w:abstractNumId w:val="62"/>
  </w:num>
  <w:num w:numId="20">
    <w:abstractNumId w:val="24"/>
  </w:num>
  <w:num w:numId="21">
    <w:abstractNumId w:val="82"/>
  </w:num>
  <w:num w:numId="22">
    <w:abstractNumId w:val="59"/>
  </w:num>
  <w:num w:numId="23">
    <w:abstractNumId w:val="42"/>
  </w:num>
  <w:num w:numId="24">
    <w:abstractNumId w:val="70"/>
  </w:num>
  <w:num w:numId="25">
    <w:abstractNumId w:val="76"/>
  </w:num>
  <w:num w:numId="26">
    <w:abstractNumId w:val="52"/>
  </w:num>
  <w:num w:numId="27">
    <w:abstractNumId w:val="60"/>
  </w:num>
  <w:num w:numId="28">
    <w:abstractNumId w:val="93"/>
  </w:num>
  <w:num w:numId="29">
    <w:abstractNumId w:val="19"/>
  </w:num>
  <w:num w:numId="30">
    <w:abstractNumId w:val="100"/>
  </w:num>
  <w:num w:numId="31">
    <w:abstractNumId w:val="92"/>
  </w:num>
  <w:num w:numId="32">
    <w:abstractNumId w:val="28"/>
  </w:num>
  <w:num w:numId="33">
    <w:abstractNumId w:val="15"/>
  </w:num>
  <w:num w:numId="34">
    <w:abstractNumId w:val="25"/>
  </w:num>
  <w:num w:numId="35">
    <w:abstractNumId w:val="4"/>
  </w:num>
  <w:num w:numId="36">
    <w:abstractNumId w:val="53"/>
  </w:num>
  <w:num w:numId="37">
    <w:abstractNumId w:val="88"/>
  </w:num>
  <w:num w:numId="38">
    <w:abstractNumId w:val="95"/>
  </w:num>
  <w:num w:numId="39">
    <w:abstractNumId w:val="68"/>
  </w:num>
  <w:num w:numId="40">
    <w:abstractNumId w:val="46"/>
  </w:num>
  <w:num w:numId="41">
    <w:abstractNumId w:val="41"/>
  </w:num>
  <w:num w:numId="42">
    <w:abstractNumId w:val="34"/>
  </w:num>
  <w:num w:numId="43">
    <w:abstractNumId w:val="27"/>
  </w:num>
  <w:num w:numId="44">
    <w:abstractNumId w:val="44"/>
  </w:num>
  <w:num w:numId="45">
    <w:abstractNumId w:val="13"/>
  </w:num>
  <w:num w:numId="46">
    <w:abstractNumId w:val="31"/>
  </w:num>
  <w:num w:numId="47">
    <w:abstractNumId w:val="51"/>
  </w:num>
  <w:num w:numId="48">
    <w:abstractNumId w:val="10"/>
  </w:num>
  <w:num w:numId="49">
    <w:abstractNumId w:val="21"/>
  </w:num>
  <w:num w:numId="50">
    <w:abstractNumId w:val="71"/>
  </w:num>
  <w:num w:numId="51">
    <w:abstractNumId w:val="63"/>
  </w:num>
  <w:num w:numId="52">
    <w:abstractNumId w:val="22"/>
  </w:num>
  <w:num w:numId="53">
    <w:abstractNumId w:val="40"/>
  </w:num>
  <w:num w:numId="54">
    <w:abstractNumId w:val="98"/>
  </w:num>
  <w:num w:numId="55">
    <w:abstractNumId w:val="16"/>
  </w:num>
  <w:num w:numId="56">
    <w:abstractNumId w:val="56"/>
  </w:num>
  <w:num w:numId="57">
    <w:abstractNumId w:val="81"/>
  </w:num>
  <w:num w:numId="58">
    <w:abstractNumId w:val="65"/>
  </w:num>
  <w:num w:numId="59">
    <w:abstractNumId w:val="67"/>
  </w:num>
  <w:num w:numId="60">
    <w:abstractNumId w:val="72"/>
  </w:num>
  <w:num w:numId="61">
    <w:abstractNumId w:val="74"/>
  </w:num>
  <w:num w:numId="62">
    <w:abstractNumId w:val="78"/>
  </w:num>
  <w:num w:numId="63">
    <w:abstractNumId w:val="0"/>
  </w:num>
  <w:num w:numId="64">
    <w:abstractNumId w:val="0"/>
  </w:num>
  <w:num w:numId="65">
    <w:abstractNumId w:val="61"/>
  </w:num>
  <w:num w:numId="66">
    <w:abstractNumId w:val="58"/>
  </w:num>
  <w:num w:numId="67">
    <w:abstractNumId w:val="26"/>
  </w:num>
  <w:num w:numId="68">
    <w:abstractNumId w:val="39"/>
  </w:num>
  <w:num w:numId="69">
    <w:abstractNumId w:val="49"/>
  </w:num>
  <w:num w:numId="70">
    <w:abstractNumId w:val="3"/>
  </w:num>
  <w:num w:numId="71">
    <w:abstractNumId w:val="37"/>
  </w:num>
  <w:num w:numId="72">
    <w:abstractNumId w:val="47"/>
  </w:num>
  <w:num w:numId="73">
    <w:abstractNumId w:val="83"/>
  </w:num>
  <w:num w:numId="74">
    <w:abstractNumId w:val="6"/>
  </w:num>
  <w:num w:numId="75">
    <w:abstractNumId w:val="18"/>
  </w:num>
  <w:num w:numId="76">
    <w:abstractNumId w:val="5"/>
  </w:num>
  <w:num w:numId="77">
    <w:abstractNumId w:val="57"/>
  </w:num>
  <w:num w:numId="78">
    <w:abstractNumId w:val="77"/>
  </w:num>
  <w:num w:numId="79">
    <w:abstractNumId w:val="66"/>
  </w:num>
  <w:num w:numId="80">
    <w:abstractNumId w:val="97"/>
  </w:num>
  <w:num w:numId="81">
    <w:abstractNumId w:val="96"/>
  </w:num>
  <w:num w:numId="82">
    <w:abstractNumId w:val="87"/>
  </w:num>
  <w:num w:numId="83">
    <w:abstractNumId w:val="99"/>
  </w:num>
  <w:num w:numId="84">
    <w:abstractNumId w:val="23"/>
  </w:num>
  <w:num w:numId="85">
    <w:abstractNumId w:val="55"/>
  </w:num>
  <w:num w:numId="86">
    <w:abstractNumId w:val="34"/>
  </w:num>
  <w:num w:numId="87">
    <w:abstractNumId w:val="73"/>
  </w:num>
  <w:num w:numId="8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8"/>
  </w:num>
  <w:num w:numId="90">
    <w:abstractNumId w:val="27"/>
  </w:num>
  <w:num w:numId="91">
    <w:abstractNumId w:val="28"/>
  </w:num>
  <w:num w:numId="92">
    <w:abstractNumId w:val="44"/>
  </w:num>
  <w:num w:numId="93">
    <w:abstractNumId w:val="13"/>
  </w:num>
  <w:num w:numId="94">
    <w:abstractNumId w:val="31"/>
  </w:num>
  <w:num w:numId="95">
    <w:abstractNumId w:val="51"/>
  </w:num>
  <w:num w:numId="96">
    <w:abstractNumId w:val="1"/>
  </w:num>
  <w:num w:numId="97">
    <w:abstractNumId w:val="43"/>
  </w:num>
  <w:num w:numId="98">
    <w:abstractNumId w:val="64"/>
  </w:num>
  <w:num w:numId="99">
    <w:abstractNumId w:val="12"/>
  </w:num>
  <w:num w:numId="100">
    <w:abstractNumId w:val="91"/>
  </w:num>
  <w:num w:numId="101">
    <w:abstractNumId w:val="45"/>
  </w:num>
  <w:num w:numId="102">
    <w:abstractNumId w:val="33"/>
  </w:num>
  <w:num w:numId="103">
    <w:abstractNumId w:val="79"/>
  </w:num>
  <w:num w:numId="104">
    <w:abstractNumId w:val="86"/>
  </w:num>
  <w:num w:numId="105">
    <w:abstractNumId w:val="54"/>
  </w:num>
  <w:num w:numId="106">
    <w:abstractNumId w:val="17"/>
  </w:num>
  <w:num w:numId="107">
    <w:abstractNumId w:val="14"/>
  </w:num>
  <w:num w:numId="108">
    <w:abstractNumId w:val="90"/>
  </w:num>
  <w:num w:numId="109">
    <w:abstractNumId w:val="30"/>
  </w:num>
  <w:num w:numId="110">
    <w:abstractNumId w:val="84"/>
  </w:num>
  <w:num w:numId="111">
    <w:abstractNumId w:val="94"/>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442"/>
    <w:rsid w:val="00004220"/>
    <w:rsid w:val="00004A37"/>
    <w:rsid w:val="000050BE"/>
    <w:rsid w:val="00005C3A"/>
    <w:rsid w:val="00011EC2"/>
    <w:rsid w:val="0001783F"/>
    <w:rsid w:val="00021B50"/>
    <w:rsid w:val="000225D5"/>
    <w:rsid w:val="00022DAD"/>
    <w:rsid w:val="00023C52"/>
    <w:rsid w:val="0002455D"/>
    <w:rsid w:val="000247C4"/>
    <w:rsid w:val="000274A8"/>
    <w:rsid w:val="0003241C"/>
    <w:rsid w:val="00033CCB"/>
    <w:rsid w:val="00037622"/>
    <w:rsid w:val="00040396"/>
    <w:rsid w:val="0004732F"/>
    <w:rsid w:val="00050FC9"/>
    <w:rsid w:val="00051589"/>
    <w:rsid w:val="0005230A"/>
    <w:rsid w:val="00055F4B"/>
    <w:rsid w:val="00063E27"/>
    <w:rsid w:val="00080368"/>
    <w:rsid w:val="000806DF"/>
    <w:rsid w:val="00081E89"/>
    <w:rsid w:val="00083166"/>
    <w:rsid w:val="00092B21"/>
    <w:rsid w:val="00093276"/>
    <w:rsid w:val="00094202"/>
    <w:rsid w:val="00094A7D"/>
    <w:rsid w:val="0009547A"/>
    <w:rsid w:val="000A0EF4"/>
    <w:rsid w:val="000A35B4"/>
    <w:rsid w:val="000A664F"/>
    <w:rsid w:val="000B5B5F"/>
    <w:rsid w:val="000B5CAA"/>
    <w:rsid w:val="000B60A8"/>
    <w:rsid w:val="000B6270"/>
    <w:rsid w:val="000B7836"/>
    <w:rsid w:val="000C09ED"/>
    <w:rsid w:val="000C17FA"/>
    <w:rsid w:val="000C3B0C"/>
    <w:rsid w:val="000D13D4"/>
    <w:rsid w:val="000D2A68"/>
    <w:rsid w:val="000D5BF5"/>
    <w:rsid w:val="000D6B05"/>
    <w:rsid w:val="000E3E41"/>
    <w:rsid w:val="000E509F"/>
    <w:rsid w:val="000E5B66"/>
    <w:rsid w:val="000E5D47"/>
    <w:rsid w:val="000E6C45"/>
    <w:rsid w:val="000F3645"/>
    <w:rsid w:val="000F490B"/>
    <w:rsid w:val="000F559D"/>
    <w:rsid w:val="00103794"/>
    <w:rsid w:val="00107061"/>
    <w:rsid w:val="001078DB"/>
    <w:rsid w:val="00111158"/>
    <w:rsid w:val="0011236E"/>
    <w:rsid w:val="00113676"/>
    <w:rsid w:val="0011409E"/>
    <w:rsid w:val="00117665"/>
    <w:rsid w:val="00120A78"/>
    <w:rsid w:val="0012262F"/>
    <w:rsid w:val="00123BA9"/>
    <w:rsid w:val="00125455"/>
    <w:rsid w:val="0013332A"/>
    <w:rsid w:val="00134ACF"/>
    <w:rsid w:val="00134B52"/>
    <w:rsid w:val="0013558C"/>
    <w:rsid w:val="00137611"/>
    <w:rsid w:val="001415C7"/>
    <w:rsid w:val="00146FB2"/>
    <w:rsid w:val="00147101"/>
    <w:rsid w:val="001508F0"/>
    <w:rsid w:val="00152FE6"/>
    <w:rsid w:val="001550B3"/>
    <w:rsid w:val="0016220D"/>
    <w:rsid w:val="001626F1"/>
    <w:rsid w:val="00163291"/>
    <w:rsid w:val="00174AD3"/>
    <w:rsid w:val="0017682F"/>
    <w:rsid w:val="00176C4C"/>
    <w:rsid w:val="00177552"/>
    <w:rsid w:val="00177A8D"/>
    <w:rsid w:val="00177F1E"/>
    <w:rsid w:val="00182762"/>
    <w:rsid w:val="00184E5B"/>
    <w:rsid w:val="00195012"/>
    <w:rsid w:val="00195C0D"/>
    <w:rsid w:val="001A5E49"/>
    <w:rsid w:val="001B1442"/>
    <w:rsid w:val="001B3764"/>
    <w:rsid w:val="001C2029"/>
    <w:rsid w:val="001C32CD"/>
    <w:rsid w:val="001C70D9"/>
    <w:rsid w:val="001C768A"/>
    <w:rsid w:val="001D151F"/>
    <w:rsid w:val="001D34F3"/>
    <w:rsid w:val="001D69F7"/>
    <w:rsid w:val="001D7E33"/>
    <w:rsid w:val="001E2032"/>
    <w:rsid w:val="001E3580"/>
    <w:rsid w:val="001F18AA"/>
    <w:rsid w:val="001F21C0"/>
    <w:rsid w:val="001F2F31"/>
    <w:rsid w:val="001F2F62"/>
    <w:rsid w:val="001F58B9"/>
    <w:rsid w:val="001F748D"/>
    <w:rsid w:val="002012F0"/>
    <w:rsid w:val="00202999"/>
    <w:rsid w:val="00203663"/>
    <w:rsid w:val="002052D5"/>
    <w:rsid w:val="00211440"/>
    <w:rsid w:val="0021656C"/>
    <w:rsid w:val="00221893"/>
    <w:rsid w:val="00221907"/>
    <w:rsid w:val="0022258D"/>
    <w:rsid w:val="00222C51"/>
    <w:rsid w:val="00222C77"/>
    <w:rsid w:val="002237E6"/>
    <w:rsid w:val="002246BE"/>
    <w:rsid w:val="002277ED"/>
    <w:rsid w:val="002427F5"/>
    <w:rsid w:val="0024568E"/>
    <w:rsid w:val="00251387"/>
    <w:rsid w:val="002550BD"/>
    <w:rsid w:val="0025690E"/>
    <w:rsid w:val="00260D79"/>
    <w:rsid w:val="002668A7"/>
    <w:rsid w:val="0027025B"/>
    <w:rsid w:val="00273187"/>
    <w:rsid w:val="002743EF"/>
    <w:rsid w:val="0027489F"/>
    <w:rsid w:val="00275D04"/>
    <w:rsid w:val="00281CDD"/>
    <w:rsid w:val="002823F2"/>
    <w:rsid w:val="00283485"/>
    <w:rsid w:val="00284EDE"/>
    <w:rsid w:val="00285E04"/>
    <w:rsid w:val="00287A9C"/>
    <w:rsid w:val="002911C4"/>
    <w:rsid w:val="0029449E"/>
    <w:rsid w:val="002A2049"/>
    <w:rsid w:val="002A3250"/>
    <w:rsid w:val="002A7FB8"/>
    <w:rsid w:val="002B2C47"/>
    <w:rsid w:val="002B667B"/>
    <w:rsid w:val="002B70D6"/>
    <w:rsid w:val="002C0F5A"/>
    <w:rsid w:val="002C2599"/>
    <w:rsid w:val="002C4F61"/>
    <w:rsid w:val="002D0306"/>
    <w:rsid w:val="002D173C"/>
    <w:rsid w:val="002D3098"/>
    <w:rsid w:val="002D3C48"/>
    <w:rsid w:val="002D5FE0"/>
    <w:rsid w:val="002D6A3C"/>
    <w:rsid w:val="002D733E"/>
    <w:rsid w:val="002D7CC0"/>
    <w:rsid w:val="002E047C"/>
    <w:rsid w:val="002E2C8F"/>
    <w:rsid w:val="002E6C31"/>
    <w:rsid w:val="002F1682"/>
    <w:rsid w:val="002F68F7"/>
    <w:rsid w:val="002F692D"/>
    <w:rsid w:val="002F7D72"/>
    <w:rsid w:val="00301925"/>
    <w:rsid w:val="003031B5"/>
    <w:rsid w:val="00303BCB"/>
    <w:rsid w:val="0030559B"/>
    <w:rsid w:val="003061CA"/>
    <w:rsid w:val="00311C67"/>
    <w:rsid w:val="003125F4"/>
    <w:rsid w:val="00312D4E"/>
    <w:rsid w:val="003179A4"/>
    <w:rsid w:val="00321D49"/>
    <w:rsid w:val="00322A80"/>
    <w:rsid w:val="0033330C"/>
    <w:rsid w:val="00337BCC"/>
    <w:rsid w:val="00337F65"/>
    <w:rsid w:val="00340BD1"/>
    <w:rsid w:val="0034198F"/>
    <w:rsid w:val="00341CD2"/>
    <w:rsid w:val="00342E8F"/>
    <w:rsid w:val="003435A0"/>
    <w:rsid w:val="003543AC"/>
    <w:rsid w:val="00356B45"/>
    <w:rsid w:val="00363EA4"/>
    <w:rsid w:val="00365BFA"/>
    <w:rsid w:val="00366CB8"/>
    <w:rsid w:val="00367542"/>
    <w:rsid w:val="00370002"/>
    <w:rsid w:val="00372989"/>
    <w:rsid w:val="00373776"/>
    <w:rsid w:val="0037479D"/>
    <w:rsid w:val="0037514F"/>
    <w:rsid w:val="00376206"/>
    <w:rsid w:val="003767F9"/>
    <w:rsid w:val="0038087D"/>
    <w:rsid w:val="00386225"/>
    <w:rsid w:val="003863FD"/>
    <w:rsid w:val="003872F7"/>
    <w:rsid w:val="00390F57"/>
    <w:rsid w:val="00391092"/>
    <w:rsid w:val="00391743"/>
    <w:rsid w:val="00393368"/>
    <w:rsid w:val="00393DD9"/>
    <w:rsid w:val="00394C5B"/>
    <w:rsid w:val="003965D7"/>
    <w:rsid w:val="00396A92"/>
    <w:rsid w:val="00397BAD"/>
    <w:rsid w:val="003A101A"/>
    <w:rsid w:val="003A2745"/>
    <w:rsid w:val="003A4616"/>
    <w:rsid w:val="003A4C29"/>
    <w:rsid w:val="003B1622"/>
    <w:rsid w:val="003B4D2A"/>
    <w:rsid w:val="003B65F2"/>
    <w:rsid w:val="003B72F6"/>
    <w:rsid w:val="003C19C1"/>
    <w:rsid w:val="003C3272"/>
    <w:rsid w:val="003C46C1"/>
    <w:rsid w:val="003C47C5"/>
    <w:rsid w:val="003C4AFD"/>
    <w:rsid w:val="003D29A5"/>
    <w:rsid w:val="003D31A2"/>
    <w:rsid w:val="003D7C76"/>
    <w:rsid w:val="003E3A36"/>
    <w:rsid w:val="003E5AC5"/>
    <w:rsid w:val="003E6F1C"/>
    <w:rsid w:val="003E73D2"/>
    <w:rsid w:val="003F3963"/>
    <w:rsid w:val="003F517B"/>
    <w:rsid w:val="00402530"/>
    <w:rsid w:val="00410C10"/>
    <w:rsid w:val="00420149"/>
    <w:rsid w:val="00425094"/>
    <w:rsid w:val="004269CA"/>
    <w:rsid w:val="004273F2"/>
    <w:rsid w:val="004275B1"/>
    <w:rsid w:val="004304A8"/>
    <w:rsid w:val="004378E2"/>
    <w:rsid w:val="0044051F"/>
    <w:rsid w:val="004414A8"/>
    <w:rsid w:val="00441EB5"/>
    <w:rsid w:val="004453D3"/>
    <w:rsid w:val="00447036"/>
    <w:rsid w:val="00447C91"/>
    <w:rsid w:val="00453ADB"/>
    <w:rsid w:val="00462035"/>
    <w:rsid w:val="004632D7"/>
    <w:rsid w:val="00463C1A"/>
    <w:rsid w:val="0046769E"/>
    <w:rsid w:val="0047140E"/>
    <w:rsid w:val="00473C93"/>
    <w:rsid w:val="00474525"/>
    <w:rsid w:val="00476953"/>
    <w:rsid w:val="00482AAE"/>
    <w:rsid w:val="00483063"/>
    <w:rsid w:val="00483A84"/>
    <w:rsid w:val="0048552C"/>
    <w:rsid w:val="00486B06"/>
    <w:rsid w:val="0049331E"/>
    <w:rsid w:val="004939BB"/>
    <w:rsid w:val="00496AA1"/>
    <w:rsid w:val="004A246A"/>
    <w:rsid w:val="004A3C28"/>
    <w:rsid w:val="004A4025"/>
    <w:rsid w:val="004A4871"/>
    <w:rsid w:val="004B552D"/>
    <w:rsid w:val="004C11EA"/>
    <w:rsid w:val="004C272D"/>
    <w:rsid w:val="004C5908"/>
    <w:rsid w:val="004C659D"/>
    <w:rsid w:val="004D170C"/>
    <w:rsid w:val="004D1B37"/>
    <w:rsid w:val="004D20C5"/>
    <w:rsid w:val="004D2867"/>
    <w:rsid w:val="004D340D"/>
    <w:rsid w:val="004D50D7"/>
    <w:rsid w:val="004D72B2"/>
    <w:rsid w:val="004E6988"/>
    <w:rsid w:val="004E7B3F"/>
    <w:rsid w:val="004E7D9E"/>
    <w:rsid w:val="004F20E6"/>
    <w:rsid w:val="004F268C"/>
    <w:rsid w:val="004F5081"/>
    <w:rsid w:val="004F60D2"/>
    <w:rsid w:val="00500642"/>
    <w:rsid w:val="005018C1"/>
    <w:rsid w:val="0050496F"/>
    <w:rsid w:val="005071A5"/>
    <w:rsid w:val="005073AB"/>
    <w:rsid w:val="00512148"/>
    <w:rsid w:val="00512D0A"/>
    <w:rsid w:val="00512E21"/>
    <w:rsid w:val="0051630C"/>
    <w:rsid w:val="005216FF"/>
    <w:rsid w:val="005219DD"/>
    <w:rsid w:val="005226E2"/>
    <w:rsid w:val="00524A4F"/>
    <w:rsid w:val="00526648"/>
    <w:rsid w:val="0053125D"/>
    <w:rsid w:val="00531302"/>
    <w:rsid w:val="005314A8"/>
    <w:rsid w:val="005346F8"/>
    <w:rsid w:val="00534D55"/>
    <w:rsid w:val="00540C20"/>
    <w:rsid w:val="00542954"/>
    <w:rsid w:val="00543F2D"/>
    <w:rsid w:val="00545067"/>
    <w:rsid w:val="00546B7C"/>
    <w:rsid w:val="0055203B"/>
    <w:rsid w:val="0055285C"/>
    <w:rsid w:val="00552E2E"/>
    <w:rsid w:val="0055408B"/>
    <w:rsid w:val="005563B5"/>
    <w:rsid w:val="00560310"/>
    <w:rsid w:val="00561592"/>
    <w:rsid w:val="00562CA1"/>
    <w:rsid w:val="00566529"/>
    <w:rsid w:val="00567AA6"/>
    <w:rsid w:val="00570131"/>
    <w:rsid w:val="00570E5C"/>
    <w:rsid w:val="0057280C"/>
    <w:rsid w:val="00574789"/>
    <w:rsid w:val="00574A8E"/>
    <w:rsid w:val="00575922"/>
    <w:rsid w:val="00576D48"/>
    <w:rsid w:val="005800A1"/>
    <w:rsid w:val="00582865"/>
    <w:rsid w:val="00585F94"/>
    <w:rsid w:val="00586B74"/>
    <w:rsid w:val="005909B9"/>
    <w:rsid w:val="005944EF"/>
    <w:rsid w:val="005A076F"/>
    <w:rsid w:val="005A3EB7"/>
    <w:rsid w:val="005B000A"/>
    <w:rsid w:val="005B29E3"/>
    <w:rsid w:val="005B2ECF"/>
    <w:rsid w:val="005B55D1"/>
    <w:rsid w:val="005B6789"/>
    <w:rsid w:val="005B68AD"/>
    <w:rsid w:val="005C08C1"/>
    <w:rsid w:val="005C1483"/>
    <w:rsid w:val="005C2858"/>
    <w:rsid w:val="005C2AD4"/>
    <w:rsid w:val="005C32F5"/>
    <w:rsid w:val="005C6685"/>
    <w:rsid w:val="005C66FD"/>
    <w:rsid w:val="005C717C"/>
    <w:rsid w:val="005C74EE"/>
    <w:rsid w:val="005D2918"/>
    <w:rsid w:val="005D2F7C"/>
    <w:rsid w:val="005D35B0"/>
    <w:rsid w:val="005D58F8"/>
    <w:rsid w:val="005E105E"/>
    <w:rsid w:val="005E1D1C"/>
    <w:rsid w:val="005F00A6"/>
    <w:rsid w:val="005F218D"/>
    <w:rsid w:val="005F2CF0"/>
    <w:rsid w:val="005F3000"/>
    <w:rsid w:val="005F3131"/>
    <w:rsid w:val="005F3429"/>
    <w:rsid w:val="005F3693"/>
    <w:rsid w:val="005F5253"/>
    <w:rsid w:val="005F6317"/>
    <w:rsid w:val="005F73A3"/>
    <w:rsid w:val="005F7C02"/>
    <w:rsid w:val="005F7D52"/>
    <w:rsid w:val="00601849"/>
    <w:rsid w:val="00602E22"/>
    <w:rsid w:val="00605303"/>
    <w:rsid w:val="0060632C"/>
    <w:rsid w:val="00610F32"/>
    <w:rsid w:val="0061359F"/>
    <w:rsid w:val="00613C02"/>
    <w:rsid w:val="00620184"/>
    <w:rsid w:val="00620D6D"/>
    <w:rsid w:val="00622927"/>
    <w:rsid w:val="00623C5F"/>
    <w:rsid w:val="006246D4"/>
    <w:rsid w:val="00630CDC"/>
    <w:rsid w:val="00630EFB"/>
    <w:rsid w:val="00634F3C"/>
    <w:rsid w:val="00636235"/>
    <w:rsid w:val="00645270"/>
    <w:rsid w:val="00646F0E"/>
    <w:rsid w:val="00647EE7"/>
    <w:rsid w:val="0065542C"/>
    <w:rsid w:val="00657FC6"/>
    <w:rsid w:val="006610FD"/>
    <w:rsid w:val="006619F3"/>
    <w:rsid w:val="00661C08"/>
    <w:rsid w:val="006640CA"/>
    <w:rsid w:val="00664242"/>
    <w:rsid w:val="00666245"/>
    <w:rsid w:val="00670735"/>
    <w:rsid w:val="0068032C"/>
    <w:rsid w:val="00683DB5"/>
    <w:rsid w:val="00684784"/>
    <w:rsid w:val="0068550F"/>
    <w:rsid w:val="00685922"/>
    <w:rsid w:val="00685BFB"/>
    <w:rsid w:val="006927C1"/>
    <w:rsid w:val="0069511C"/>
    <w:rsid w:val="00696299"/>
    <w:rsid w:val="00696EC3"/>
    <w:rsid w:val="006A1AEE"/>
    <w:rsid w:val="006A2F3E"/>
    <w:rsid w:val="006A413B"/>
    <w:rsid w:val="006B028E"/>
    <w:rsid w:val="006B29AE"/>
    <w:rsid w:val="006B4B38"/>
    <w:rsid w:val="006C0FDE"/>
    <w:rsid w:val="006C103F"/>
    <w:rsid w:val="006C1FB4"/>
    <w:rsid w:val="006C27C4"/>
    <w:rsid w:val="006C3FC8"/>
    <w:rsid w:val="006C7231"/>
    <w:rsid w:val="006C7A8C"/>
    <w:rsid w:val="006D3188"/>
    <w:rsid w:val="006D4D29"/>
    <w:rsid w:val="006E09E2"/>
    <w:rsid w:val="006E3982"/>
    <w:rsid w:val="006E4A3B"/>
    <w:rsid w:val="006E5DAB"/>
    <w:rsid w:val="006F156C"/>
    <w:rsid w:val="006F2A68"/>
    <w:rsid w:val="006F4BF0"/>
    <w:rsid w:val="006F612E"/>
    <w:rsid w:val="006F6276"/>
    <w:rsid w:val="006F6D19"/>
    <w:rsid w:val="006F7FA3"/>
    <w:rsid w:val="007007B3"/>
    <w:rsid w:val="007017CF"/>
    <w:rsid w:val="00712691"/>
    <w:rsid w:val="00713F1E"/>
    <w:rsid w:val="00721AED"/>
    <w:rsid w:val="0072791E"/>
    <w:rsid w:val="00727FFD"/>
    <w:rsid w:val="00730797"/>
    <w:rsid w:val="00732378"/>
    <w:rsid w:val="007325E0"/>
    <w:rsid w:val="0073319C"/>
    <w:rsid w:val="0073406D"/>
    <w:rsid w:val="0073431A"/>
    <w:rsid w:val="007352C6"/>
    <w:rsid w:val="00736333"/>
    <w:rsid w:val="007405B2"/>
    <w:rsid w:val="007418D3"/>
    <w:rsid w:val="007445D1"/>
    <w:rsid w:val="00745915"/>
    <w:rsid w:val="007459DF"/>
    <w:rsid w:val="0075143F"/>
    <w:rsid w:val="00756889"/>
    <w:rsid w:val="00762AE8"/>
    <w:rsid w:val="007649CE"/>
    <w:rsid w:val="00765B0B"/>
    <w:rsid w:val="00766953"/>
    <w:rsid w:val="00766B02"/>
    <w:rsid w:val="00766D30"/>
    <w:rsid w:val="00772AB5"/>
    <w:rsid w:val="00775034"/>
    <w:rsid w:val="007772D1"/>
    <w:rsid w:val="00783E5B"/>
    <w:rsid w:val="00784B1F"/>
    <w:rsid w:val="00786F8F"/>
    <w:rsid w:val="00790D75"/>
    <w:rsid w:val="0079365A"/>
    <w:rsid w:val="00795C72"/>
    <w:rsid w:val="00795D03"/>
    <w:rsid w:val="00796D98"/>
    <w:rsid w:val="007A0290"/>
    <w:rsid w:val="007A22C5"/>
    <w:rsid w:val="007A3AE8"/>
    <w:rsid w:val="007A638A"/>
    <w:rsid w:val="007B1C8F"/>
    <w:rsid w:val="007B233C"/>
    <w:rsid w:val="007B245E"/>
    <w:rsid w:val="007B2726"/>
    <w:rsid w:val="007B3E15"/>
    <w:rsid w:val="007B5EB5"/>
    <w:rsid w:val="007C49E7"/>
    <w:rsid w:val="007C6837"/>
    <w:rsid w:val="007C68C4"/>
    <w:rsid w:val="007D21D7"/>
    <w:rsid w:val="007D2A42"/>
    <w:rsid w:val="007D2C04"/>
    <w:rsid w:val="007D552E"/>
    <w:rsid w:val="007D5D42"/>
    <w:rsid w:val="007D5D5B"/>
    <w:rsid w:val="007E0BD9"/>
    <w:rsid w:val="007E4F9E"/>
    <w:rsid w:val="007F0A83"/>
    <w:rsid w:val="007F484B"/>
    <w:rsid w:val="007F64D0"/>
    <w:rsid w:val="007F74EE"/>
    <w:rsid w:val="008049B1"/>
    <w:rsid w:val="00805F94"/>
    <w:rsid w:val="008100C8"/>
    <w:rsid w:val="008100E4"/>
    <w:rsid w:val="00811EBA"/>
    <w:rsid w:val="008177E8"/>
    <w:rsid w:val="00817E06"/>
    <w:rsid w:val="00820B0B"/>
    <w:rsid w:val="00822BBC"/>
    <w:rsid w:val="008242F9"/>
    <w:rsid w:val="0082590E"/>
    <w:rsid w:val="00826DF0"/>
    <w:rsid w:val="00832ABE"/>
    <w:rsid w:val="00832E35"/>
    <w:rsid w:val="008332E8"/>
    <w:rsid w:val="0083580F"/>
    <w:rsid w:val="00835FD0"/>
    <w:rsid w:val="00837EEF"/>
    <w:rsid w:val="008403D7"/>
    <w:rsid w:val="0084102C"/>
    <w:rsid w:val="0084191C"/>
    <w:rsid w:val="00844A7E"/>
    <w:rsid w:val="00850572"/>
    <w:rsid w:val="00850824"/>
    <w:rsid w:val="008530D9"/>
    <w:rsid w:val="008539AC"/>
    <w:rsid w:val="00854A97"/>
    <w:rsid w:val="008572B4"/>
    <w:rsid w:val="0085761F"/>
    <w:rsid w:val="00857E4F"/>
    <w:rsid w:val="00861757"/>
    <w:rsid w:val="0086350A"/>
    <w:rsid w:val="00871BD5"/>
    <w:rsid w:val="00871EF0"/>
    <w:rsid w:val="00875EE8"/>
    <w:rsid w:val="008779E2"/>
    <w:rsid w:val="008801C4"/>
    <w:rsid w:val="008803C5"/>
    <w:rsid w:val="00880DF1"/>
    <w:rsid w:val="00884F59"/>
    <w:rsid w:val="0089127C"/>
    <w:rsid w:val="0089312C"/>
    <w:rsid w:val="008A144D"/>
    <w:rsid w:val="008A24C0"/>
    <w:rsid w:val="008A2A40"/>
    <w:rsid w:val="008A5262"/>
    <w:rsid w:val="008B23E2"/>
    <w:rsid w:val="008B256F"/>
    <w:rsid w:val="008C02BE"/>
    <w:rsid w:val="008C45C4"/>
    <w:rsid w:val="008D2826"/>
    <w:rsid w:val="008D309F"/>
    <w:rsid w:val="008D531C"/>
    <w:rsid w:val="008D732D"/>
    <w:rsid w:val="008E293E"/>
    <w:rsid w:val="008F5E7B"/>
    <w:rsid w:val="008F7B84"/>
    <w:rsid w:val="0090044E"/>
    <w:rsid w:val="00901044"/>
    <w:rsid w:val="0090415B"/>
    <w:rsid w:val="0090498E"/>
    <w:rsid w:val="009135D7"/>
    <w:rsid w:val="00914145"/>
    <w:rsid w:val="00922023"/>
    <w:rsid w:val="00927383"/>
    <w:rsid w:val="00930CAB"/>
    <w:rsid w:val="00936B45"/>
    <w:rsid w:val="0093713B"/>
    <w:rsid w:val="0094185F"/>
    <w:rsid w:val="00943ACE"/>
    <w:rsid w:val="009448F5"/>
    <w:rsid w:val="0094626B"/>
    <w:rsid w:val="00947A3D"/>
    <w:rsid w:val="00947B3B"/>
    <w:rsid w:val="00950A88"/>
    <w:rsid w:val="00952252"/>
    <w:rsid w:val="00953F32"/>
    <w:rsid w:val="009552A4"/>
    <w:rsid w:val="0095677A"/>
    <w:rsid w:val="00962E70"/>
    <w:rsid w:val="00963858"/>
    <w:rsid w:val="00964BCE"/>
    <w:rsid w:val="00965827"/>
    <w:rsid w:val="00966883"/>
    <w:rsid w:val="00970D0B"/>
    <w:rsid w:val="0097119F"/>
    <w:rsid w:val="00976FA8"/>
    <w:rsid w:val="00980036"/>
    <w:rsid w:val="00983151"/>
    <w:rsid w:val="00983F74"/>
    <w:rsid w:val="00985C66"/>
    <w:rsid w:val="00986FE0"/>
    <w:rsid w:val="009926CB"/>
    <w:rsid w:val="00994704"/>
    <w:rsid w:val="009977C7"/>
    <w:rsid w:val="009A1FCF"/>
    <w:rsid w:val="009B0026"/>
    <w:rsid w:val="009B05DB"/>
    <w:rsid w:val="009B0BF5"/>
    <w:rsid w:val="009B20DD"/>
    <w:rsid w:val="009B30D2"/>
    <w:rsid w:val="009B3639"/>
    <w:rsid w:val="009B6EBD"/>
    <w:rsid w:val="009B7911"/>
    <w:rsid w:val="009C12FA"/>
    <w:rsid w:val="009C1BDD"/>
    <w:rsid w:val="009C1EE4"/>
    <w:rsid w:val="009C4079"/>
    <w:rsid w:val="009C5A03"/>
    <w:rsid w:val="009D0792"/>
    <w:rsid w:val="009D22D1"/>
    <w:rsid w:val="009D2426"/>
    <w:rsid w:val="009D385B"/>
    <w:rsid w:val="009D5352"/>
    <w:rsid w:val="009D5953"/>
    <w:rsid w:val="009D7E9A"/>
    <w:rsid w:val="009E0D43"/>
    <w:rsid w:val="009E189A"/>
    <w:rsid w:val="009E4B67"/>
    <w:rsid w:val="009E5274"/>
    <w:rsid w:val="009E574B"/>
    <w:rsid w:val="009E6663"/>
    <w:rsid w:val="009E67FB"/>
    <w:rsid w:val="009F24EE"/>
    <w:rsid w:val="009F3F17"/>
    <w:rsid w:val="009F443F"/>
    <w:rsid w:val="009F4D4C"/>
    <w:rsid w:val="009F596C"/>
    <w:rsid w:val="009F6FB3"/>
    <w:rsid w:val="00A02FA7"/>
    <w:rsid w:val="00A06FF2"/>
    <w:rsid w:val="00A11D0A"/>
    <w:rsid w:val="00A12F00"/>
    <w:rsid w:val="00A1320F"/>
    <w:rsid w:val="00A15AB6"/>
    <w:rsid w:val="00A20B50"/>
    <w:rsid w:val="00A2218D"/>
    <w:rsid w:val="00A24248"/>
    <w:rsid w:val="00A277C2"/>
    <w:rsid w:val="00A3021A"/>
    <w:rsid w:val="00A306B0"/>
    <w:rsid w:val="00A3424E"/>
    <w:rsid w:val="00A44D42"/>
    <w:rsid w:val="00A456F3"/>
    <w:rsid w:val="00A5026C"/>
    <w:rsid w:val="00A52E8D"/>
    <w:rsid w:val="00A55932"/>
    <w:rsid w:val="00A61207"/>
    <w:rsid w:val="00A6392F"/>
    <w:rsid w:val="00A663A6"/>
    <w:rsid w:val="00A67050"/>
    <w:rsid w:val="00A71CC5"/>
    <w:rsid w:val="00A72D8F"/>
    <w:rsid w:val="00A73FE2"/>
    <w:rsid w:val="00A76CFA"/>
    <w:rsid w:val="00A8151A"/>
    <w:rsid w:val="00A82D9A"/>
    <w:rsid w:val="00A8314B"/>
    <w:rsid w:val="00A83E74"/>
    <w:rsid w:val="00A848F7"/>
    <w:rsid w:val="00A84CAC"/>
    <w:rsid w:val="00A94B3D"/>
    <w:rsid w:val="00A94D69"/>
    <w:rsid w:val="00A97FB8"/>
    <w:rsid w:val="00AA1EE3"/>
    <w:rsid w:val="00AA2034"/>
    <w:rsid w:val="00AA23E1"/>
    <w:rsid w:val="00AB05DC"/>
    <w:rsid w:val="00AB36C9"/>
    <w:rsid w:val="00AB7BD8"/>
    <w:rsid w:val="00AC0DAB"/>
    <w:rsid w:val="00AC299F"/>
    <w:rsid w:val="00AC40CC"/>
    <w:rsid w:val="00AC44C5"/>
    <w:rsid w:val="00AC6D43"/>
    <w:rsid w:val="00AD028D"/>
    <w:rsid w:val="00AD0FF2"/>
    <w:rsid w:val="00AD4EBC"/>
    <w:rsid w:val="00AD545F"/>
    <w:rsid w:val="00AD575D"/>
    <w:rsid w:val="00AD6F2E"/>
    <w:rsid w:val="00AE0B00"/>
    <w:rsid w:val="00AE1832"/>
    <w:rsid w:val="00AE50C0"/>
    <w:rsid w:val="00AE6357"/>
    <w:rsid w:val="00AE71EF"/>
    <w:rsid w:val="00AE7C87"/>
    <w:rsid w:val="00AF4CE7"/>
    <w:rsid w:val="00B00795"/>
    <w:rsid w:val="00B01430"/>
    <w:rsid w:val="00B04789"/>
    <w:rsid w:val="00B052C5"/>
    <w:rsid w:val="00B11E9F"/>
    <w:rsid w:val="00B1290C"/>
    <w:rsid w:val="00B1392B"/>
    <w:rsid w:val="00B230DA"/>
    <w:rsid w:val="00B2615F"/>
    <w:rsid w:val="00B30058"/>
    <w:rsid w:val="00B30401"/>
    <w:rsid w:val="00B33170"/>
    <w:rsid w:val="00B339EC"/>
    <w:rsid w:val="00B35192"/>
    <w:rsid w:val="00B35D93"/>
    <w:rsid w:val="00B37401"/>
    <w:rsid w:val="00B40D81"/>
    <w:rsid w:val="00B44B5D"/>
    <w:rsid w:val="00B47661"/>
    <w:rsid w:val="00B52A31"/>
    <w:rsid w:val="00B562D8"/>
    <w:rsid w:val="00B60650"/>
    <w:rsid w:val="00B6243A"/>
    <w:rsid w:val="00B62CD4"/>
    <w:rsid w:val="00B64442"/>
    <w:rsid w:val="00B6594C"/>
    <w:rsid w:val="00B73B5C"/>
    <w:rsid w:val="00B7674F"/>
    <w:rsid w:val="00B814BF"/>
    <w:rsid w:val="00B84D48"/>
    <w:rsid w:val="00B906D6"/>
    <w:rsid w:val="00B96458"/>
    <w:rsid w:val="00B970EE"/>
    <w:rsid w:val="00BA1673"/>
    <w:rsid w:val="00BA2C36"/>
    <w:rsid w:val="00BA40D4"/>
    <w:rsid w:val="00BA604A"/>
    <w:rsid w:val="00BA7B84"/>
    <w:rsid w:val="00BB098A"/>
    <w:rsid w:val="00BB334B"/>
    <w:rsid w:val="00BB5701"/>
    <w:rsid w:val="00BB60E1"/>
    <w:rsid w:val="00BC0D81"/>
    <w:rsid w:val="00BC0DCC"/>
    <w:rsid w:val="00BC0F32"/>
    <w:rsid w:val="00BC1712"/>
    <w:rsid w:val="00BC3A7F"/>
    <w:rsid w:val="00BC5D26"/>
    <w:rsid w:val="00BE53E0"/>
    <w:rsid w:val="00BE55CA"/>
    <w:rsid w:val="00BE65C3"/>
    <w:rsid w:val="00BF370B"/>
    <w:rsid w:val="00BF3881"/>
    <w:rsid w:val="00BF39E9"/>
    <w:rsid w:val="00C00046"/>
    <w:rsid w:val="00C00FB6"/>
    <w:rsid w:val="00C01E7A"/>
    <w:rsid w:val="00C04CA1"/>
    <w:rsid w:val="00C052CA"/>
    <w:rsid w:val="00C068CC"/>
    <w:rsid w:val="00C118A2"/>
    <w:rsid w:val="00C143EC"/>
    <w:rsid w:val="00C14B6C"/>
    <w:rsid w:val="00C150D3"/>
    <w:rsid w:val="00C1585B"/>
    <w:rsid w:val="00C20778"/>
    <w:rsid w:val="00C22A77"/>
    <w:rsid w:val="00C302B6"/>
    <w:rsid w:val="00C30B96"/>
    <w:rsid w:val="00C310CB"/>
    <w:rsid w:val="00C3742D"/>
    <w:rsid w:val="00C40555"/>
    <w:rsid w:val="00C417D4"/>
    <w:rsid w:val="00C42B49"/>
    <w:rsid w:val="00C42DAF"/>
    <w:rsid w:val="00C4340A"/>
    <w:rsid w:val="00C43B10"/>
    <w:rsid w:val="00C4404F"/>
    <w:rsid w:val="00C4558C"/>
    <w:rsid w:val="00C46712"/>
    <w:rsid w:val="00C526CA"/>
    <w:rsid w:val="00C577C0"/>
    <w:rsid w:val="00C60020"/>
    <w:rsid w:val="00C6142A"/>
    <w:rsid w:val="00C65ADF"/>
    <w:rsid w:val="00C65D96"/>
    <w:rsid w:val="00C673F7"/>
    <w:rsid w:val="00C67A6D"/>
    <w:rsid w:val="00C70D0E"/>
    <w:rsid w:val="00C70EE8"/>
    <w:rsid w:val="00C77921"/>
    <w:rsid w:val="00C9029E"/>
    <w:rsid w:val="00C9131D"/>
    <w:rsid w:val="00C94744"/>
    <w:rsid w:val="00C97530"/>
    <w:rsid w:val="00CA13E5"/>
    <w:rsid w:val="00CA338F"/>
    <w:rsid w:val="00CA5E5A"/>
    <w:rsid w:val="00CA7FBC"/>
    <w:rsid w:val="00CC2C6A"/>
    <w:rsid w:val="00CC4DFD"/>
    <w:rsid w:val="00CC619C"/>
    <w:rsid w:val="00CC758D"/>
    <w:rsid w:val="00CD05FD"/>
    <w:rsid w:val="00CD0CF5"/>
    <w:rsid w:val="00CD1F4C"/>
    <w:rsid w:val="00CD4B6F"/>
    <w:rsid w:val="00CD51BD"/>
    <w:rsid w:val="00CE0EB6"/>
    <w:rsid w:val="00CE45A7"/>
    <w:rsid w:val="00CE664B"/>
    <w:rsid w:val="00CF0108"/>
    <w:rsid w:val="00CF5C3B"/>
    <w:rsid w:val="00D01A02"/>
    <w:rsid w:val="00D13853"/>
    <w:rsid w:val="00D13CCF"/>
    <w:rsid w:val="00D16CDC"/>
    <w:rsid w:val="00D17279"/>
    <w:rsid w:val="00D204E2"/>
    <w:rsid w:val="00D23240"/>
    <w:rsid w:val="00D24D0F"/>
    <w:rsid w:val="00D273CE"/>
    <w:rsid w:val="00D31BEA"/>
    <w:rsid w:val="00D328B0"/>
    <w:rsid w:val="00D3315D"/>
    <w:rsid w:val="00D3447A"/>
    <w:rsid w:val="00D354E0"/>
    <w:rsid w:val="00D35817"/>
    <w:rsid w:val="00D35CD3"/>
    <w:rsid w:val="00D45213"/>
    <w:rsid w:val="00D462B7"/>
    <w:rsid w:val="00D537E9"/>
    <w:rsid w:val="00D56F11"/>
    <w:rsid w:val="00D63418"/>
    <w:rsid w:val="00D64A1E"/>
    <w:rsid w:val="00D64A5C"/>
    <w:rsid w:val="00D66157"/>
    <w:rsid w:val="00D667AB"/>
    <w:rsid w:val="00D70174"/>
    <w:rsid w:val="00D70545"/>
    <w:rsid w:val="00D71D6B"/>
    <w:rsid w:val="00D759C5"/>
    <w:rsid w:val="00D761A0"/>
    <w:rsid w:val="00D7787F"/>
    <w:rsid w:val="00D851C0"/>
    <w:rsid w:val="00D85445"/>
    <w:rsid w:val="00D85A2D"/>
    <w:rsid w:val="00D90C42"/>
    <w:rsid w:val="00D910EB"/>
    <w:rsid w:val="00D92AF5"/>
    <w:rsid w:val="00D93136"/>
    <w:rsid w:val="00D9442A"/>
    <w:rsid w:val="00D952BF"/>
    <w:rsid w:val="00D96C4F"/>
    <w:rsid w:val="00D977FC"/>
    <w:rsid w:val="00DA0985"/>
    <w:rsid w:val="00DA0E61"/>
    <w:rsid w:val="00DA5472"/>
    <w:rsid w:val="00DB3561"/>
    <w:rsid w:val="00DB6613"/>
    <w:rsid w:val="00DB79A4"/>
    <w:rsid w:val="00DC43F2"/>
    <w:rsid w:val="00DC7B4E"/>
    <w:rsid w:val="00DD0CA8"/>
    <w:rsid w:val="00DD20AE"/>
    <w:rsid w:val="00DD346A"/>
    <w:rsid w:val="00DD3863"/>
    <w:rsid w:val="00DE4A73"/>
    <w:rsid w:val="00DF1A02"/>
    <w:rsid w:val="00DF21D0"/>
    <w:rsid w:val="00DF2E69"/>
    <w:rsid w:val="00DF4879"/>
    <w:rsid w:val="00DF7372"/>
    <w:rsid w:val="00DF7504"/>
    <w:rsid w:val="00DF7885"/>
    <w:rsid w:val="00DF7BD8"/>
    <w:rsid w:val="00E04C75"/>
    <w:rsid w:val="00E05641"/>
    <w:rsid w:val="00E06EA1"/>
    <w:rsid w:val="00E135B9"/>
    <w:rsid w:val="00E147A3"/>
    <w:rsid w:val="00E161D5"/>
    <w:rsid w:val="00E178D3"/>
    <w:rsid w:val="00E17BCC"/>
    <w:rsid w:val="00E212F8"/>
    <w:rsid w:val="00E21F4C"/>
    <w:rsid w:val="00E24105"/>
    <w:rsid w:val="00E35DD3"/>
    <w:rsid w:val="00E4464D"/>
    <w:rsid w:val="00E538F8"/>
    <w:rsid w:val="00E53CA4"/>
    <w:rsid w:val="00E6117E"/>
    <w:rsid w:val="00E626A1"/>
    <w:rsid w:val="00E64004"/>
    <w:rsid w:val="00E70E1E"/>
    <w:rsid w:val="00E71720"/>
    <w:rsid w:val="00E7396C"/>
    <w:rsid w:val="00E818A1"/>
    <w:rsid w:val="00E83C5E"/>
    <w:rsid w:val="00E86B2E"/>
    <w:rsid w:val="00EA186D"/>
    <w:rsid w:val="00EA3739"/>
    <w:rsid w:val="00EA40C3"/>
    <w:rsid w:val="00EA55D1"/>
    <w:rsid w:val="00EB098B"/>
    <w:rsid w:val="00EB2DD8"/>
    <w:rsid w:val="00EB5A15"/>
    <w:rsid w:val="00EB7740"/>
    <w:rsid w:val="00EC295E"/>
    <w:rsid w:val="00EC446B"/>
    <w:rsid w:val="00EC4CBD"/>
    <w:rsid w:val="00EC680F"/>
    <w:rsid w:val="00ED1784"/>
    <w:rsid w:val="00ED3D38"/>
    <w:rsid w:val="00EE0844"/>
    <w:rsid w:val="00EE1674"/>
    <w:rsid w:val="00EE2AC3"/>
    <w:rsid w:val="00EE2E51"/>
    <w:rsid w:val="00EE7402"/>
    <w:rsid w:val="00F00647"/>
    <w:rsid w:val="00F02221"/>
    <w:rsid w:val="00F037AA"/>
    <w:rsid w:val="00F03C7E"/>
    <w:rsid w:val="00F03F61"/>
    <w:rsid w:val="00F066D6"/>
    <w:rsid w:val="00F06B30"/>
    <w:rsid w:val="00F10AD5"/>
    <w:rsid w:val="00F13E4C"/>
    <w:rsid w:val="00F14AA8"/>
    <w:rsid w:val="00F1530F"/>
    <w:rsid w:val="00F17F69"/>
    <w:rsid w:val="00F20415"/>
    <w:rsid w:val="00F209B8"/>
    <w:rsid w:val="00F22D7C"/>
    <w:rsid w:val="00F23ADB"/>
    <w:rsid w:val="00F2460C"/>
    <w:rsid w:val="00F264D8"/>
    <w:rsid w:val="00F268CD"/>
    <w:rsid w:val="00F26ED4"/>
    <w:rsid w:val="00F27CC3"/>
    <w:rsid w:val="00F319D7"/>
    <w:rsid w:val="00F3582A"/>
    <w:rsid w:val="00F37CBD"/>
    <w:rsid w:val="00F46954"/>
    <w:rsid w:val="00F4791E"/>
    <w:rsid w:val="00F50522"/>
    <w:rsid w:val="00F50656"/>
    <w:rsid w:val="00F50C6F"/>
    <w:rsid w:val="00F53B94"/>
    <w:rsid w:val="00F543AA"/>
    <w:rsid w:val="00F62467"/>
    <w:rsid w:val="00F63A4C"/>
    <w:rsid w:val="00F6799E"/>
    <w:rsid w:val="00F67A5A"/>
    <w:rsid w:val="00F67E9B"/>
    <w:rsid w:val="00F75863"/>
    <w:rsid w:val="00F81259"/>
    <w:rsid w:val="00F864C8"/>
    <w:rsid w:val="00F95E55"/>
    <w:rsid w:val="00F9601D"/>
    <w:rsid w:val="00F97E2E"/>
    <w:rsid w:val="00FA05B1"/>
    <w:rsid w:val="00FA2E58"/>
    <w:rsid w:val="00FA5A22"/>
    <w:rsid w:val="00FA5B2C"/>
    <w:rsid w:val="00FA7976"/>
    <w:rsid w:val="00FB305A"/>
    <w:rsid w:val="00FC03F7"/>
    <w:rsid w:val="00FC2378"/>
    <w:rsid w:val="00FC49BF"/>
    <w:rsid w:val="00FD5ED4"/>
    <w:rsid w:val="00FD7859"/>
    <w:rsid w:val="00FE1419"/>
    <w:rsid w:val="00FE4448"/>
    <w:rsid w:val="00FE44BF"/>
    <w:rsid w:val="00FE6114"/>
    <w:rsid w:val="00FF088C"/>
    <w:rsid w:val="00FF08FB"/>
    <w:rsid w:val="00FF161D"/>
    <w:rsid w:val="00FF37BF"/>
    <w:rsid w:val="00FF6FEC"/>
    <w:rsid w:val="00FF73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C0C0AA"/>
  <w15:docId w15:val="{9119405A-D07D-43AB-9381-DCCED8003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F517B"/>
    <w:pPr>
      <w:spacing w:line="320" w:lineRule="exact"/>
      <w:jc w:val="both"/>
    </w:pPr>
    <w:rPr>
      <w:rFonts w:ascii="Calibri" w:hAnsi="Calibri" w:cs="Tahoma"/>
      <w:sz w:val="24"/>
      <w:szCs w:val="22"/>
    </w:rPr>
  </w:style>
  <w:style w:type="paragraph" w:styleId="Nagwek1">
    <w:name w:val="heading 1"/>
    <w:aliases w:val="rozdział"/>
    <w:basedOn w:val="BAZANag"/>
    <w:next w:val="Nagwek2"/>
    <w:qFormat/>
    <w:pPr>
      <w:pageBreakBefore/>
      <w:numPr>
        <w:numId w:val="12"/>
      </w:numPr>
      <w:spacing w:before="480" w:after="360"/>
      <w:outlineLvl w:val="0"/>
    </w:pPr>
    <w:rPr>
      <w:rFonts w:cs="Times New Roman"/>
      <w:smallCaps/>
      <w:sz w:val="40"/>
      <w:szCs w:val="44"/>
    </w:rPr>
  </w:style>
  <w:style w:type="paragraph" w:styleId="Nagwek2">
    <w:name w:val="heading 2"/>
    <w:aliases w:val="2,Header 2,H2,UNDERRUBRIK 1-2,Level 2,Reset numbering,Abschnitt,Arial 12 Fett Kursiv,2 headline,h,H21,H22,HD2,PIM2,wally's numerowanie 1"/>
    <w:basedOn w:val="BAZANag"/>
    <w:next w:val="Nagwek3"/>
    <w:qFormat/>
    <w:pPr>
      <w:tabs>
        <w:tab w:val="num" w:pos="360"/>
      </w:tabs>
      <w:spacing w:before="360" w:after="240"/>
      <w:outlineLvl w:val="1"/>
    </w:pPr>
    <w:rPr>
      <w:rFonts w:cs="Times New Roman"/>
      <w:sz w:val="32"/>
      <w:szCs w:val="36"/>
    </w:rPr>
  </w:style>
  <w:style w:type="paragraph" w:styleId="Nagwek3">
    <w:name w:val="heading 3"/>
    <w:basedOn w:val="BAZANag"/>
    <w:next w:val="TekstPodst"/>
    <w:qFormat/>
    <w:pPr>
      <w:tabs>
        <w:tab w:val="num" w:pos="360"/>
      </w:tabs>
      <w:spacing w:before="240"/>
      <w:outlineLvl w:val="2"/>
    </w:pPr>
    <w:rPr>
      <w:rFonts w:cs="Times New Roman"/>
      <w:sz w:val="26"/>
      <w:szCs w:val="28"/>
    </w:rPr>
  </w:style>
  <w:style w:type="paragraph" w:styleId="Nagwek4">
    <w:name w:val="heading 4"/>
    <w:aliases w:val="h4"/>
    <w:basedOn w:val="BAZANag"/>
    <w:next w:val="TekstPodst"/>
    <w:uiPriority w:val="99"/>
    <w:qFormat/>
    <w:pPr>
      <w:spacing w:before="240"/>
      <w:outlineLvl w:val="3"/>
    </w:pPr>
    <w:rPr>
      <w:rFonts w:cs="Times New Roman"/>
      <w:sz w:val="22"/>
    </w:rPr>
  </w:style>
  <w:style w:type="paragraph" w:styleId="Nagwek5">
    <w:name w:val="heading 5"/>
    <w:basedOn w:val="Normalny"/>
    <w:next w:val="Normalny"/>
    <w:qFormat/>
    <w:pPr>
      <w:keepNext/>
      <w:tabs>
        <w:tab w:val="num" w:pos="3600"/>
      </w:tabs>
      <w:spacing w:before="240" w:after="60"/>
      <w:ind w:left="3600" w:hanging="360"/>
      <w:outlineLvl w:val="4"/>
    </w:pPr>
    <w:rPr>
      <w:rFonts w:ascii="Arial" w:hAnsi="Arial" w:cs="Times New Roman"/>
      <w:lang w:val="x-none" w:eastAsia="x-none"/>
    </w:rPr>
  </w:style>
  <w:style w:type="paragraph" w:styleId="Nagwek6">
    <w:name w:val="heading 6"/>
    <w:basedOn w:val="Normalny"/>
    <w:next w:val="Normalny"/>
    <w:qFormat/>
    <w:pPr>
      <w:tabs>
        <w:tab w:val="num" w:pos="4320"/>
      </w:tabs>
      <w:spacing w:before="240" w:after="60"/>
      <w:ind w:left="4320" w:hanging="180"/>
      <w:outlineLvl w:val="5"/>
    </w:pPr>
    <w:rPr>
      <w:rFonts w:cs="Times New Roman"/>
      <w:i/>
      <w:iCs/>
      <w:lang w:val="x-none" w:eastAsia="x-none"/>
    </w:rPr>
  </w:style>
  <w:style w:type="paragraph" w:styleId="Nagwek7">
    <w:name w:val="heading 7"/>
    <w:basedOn w:val="Normalny"/>
    <w:next w:val="Normalny"/>
    <w:qFormat/>
    <w:pPr>
      <w:tabs>
        <w:tab w:val="num" w:pos="5040"/>
      </w:tabs>
      <w:spacing w:before="240" w:after="60"/>
      <w:ind w:left="5040" w:hanging="360"/>
      <w:outlineLvl w:val="6"/>
    </w:pPr>
    <w:rPr>
      <w:rFonts w:ascii="Arial" w:hAnsi="Arial" w:cs="Times New Roman"/>
      <w:lang w:val="x-none" w:eastAsia="x-none"/>
    </w:rPr>
  </w:style>
  <w:style w:type="paragraph" w:styleId="Nagwek8">
    <w:name w:val="heading 8"/>
    <w:basedOn w:val="Normalny"/>
    <w:next w:val="Normalny"/>
    <w:qFormat/>
    <w:pPr>
      <w:tabs>
        <w:tab w:val="num" w:pos="5760"/>
      </w:tabs>
      <w:spacing w:before="240" w:after="60"/>
      <w:ind w:left="5760" w:hanging="360"/>
      <w:outlineLvl w:val="7"/>
    </w:pPr>
    <w:rPr>
      <w:rFonts w:ascii="Arial" w:hAnsi="Arial" w:cs="Times New Roman"/>
      <w:i/>
      <w:iCs/>
      <w:lang w:val="x-none" w:eastAsia="x-none"/>
    </w:rPr>
  </w:style>
  <w:style w:type="paragraph" w:styleId="Nagwek9">
    <w:name w:val="heading 9"/>
    <w:basedOn w:val="Normalny"/>
    <w:next w:val="Normalny"/>
    <w:qFormat/>
    <w:pPr>
      <w:tabs>
        <w:tab w:val="num" w:pos="6480"/>
      </w:tabs>
      <w:spacing w:before="240" w:after="60"/>
      <w:ind w:left="6480" w:hanging="180"/>
      <w:outlineLvl w:val="8"/>
    </w:pPr>
    <w:rPr>
      <w:rFonts w:ascii="Arial" w:hAnsi="Arial" w:cs="Times New Roman"/>
      <w:b/>
      <w:bCs/>
      <w:i/>
      <w:iCs/>
      <w:sz w:val="18"/>
      <w:szCs w:val="1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AZANag">
    <w:name w:val="BAZA Nagł"/>
    <w:basedOn w:val="BAZA"/>
    <w:pPr>
      <w:keepNext/>
      <w:keepLines/>
      <w:widowControl w:val="0"/>
      <w:spacing w:after="120"/>
    </w:pPr>
    <w:rPr>
      <w:rFonts w:ascii="Arial" w:hAnsi="Arial" w:cs="Arial"/>
      <w:b/>
      <w:bCs/>
      <w:kern w:val="36"/>
    </w:rPr>
  </w:style>
  <w:style w:type="paragraph" w:customStyle="1" w:styleId="BAZA">
    <w:name w:val="BAZA"/>
    <w:basedOn w:val="Normalny"/>
    <w:rPr>
      <w:rFonts w:cs="Times New Roman"/>
      <w:lang w:val="x-none" w:eastAsia="x-none"/>
    </w:rPr>
  </w:style>
  <w:style w:type="paragraph" w:customStyle="1" w:styleId="TekstPodst">
    <w:name w:val="TekstPodst"/>
    <w:basedOn w:val="BAZATekstPodst"/>
    <w:uiPriority w:val="99"/>
    <w:qFormat/>
    <w:pPr>
      <w:spacing w:before="120" w:after="120" w:line="288" w:lineRule="auto"/>
    </w:pPr>
  </w:style>
  <w:style w:type="paragraph" w:customStyle="1" w:styleId="BAZATekstPodst">
    <w:name w:val="BAZA TekstPodst"/>
    <w:basedOn w:val="BAZA"/>
    <w:next w:val="Adresnakopercie"/>
  </w:style>
  <w:style w:type="paragraph" w:styleId="Adresnakopercie">
    <w:name w:val="envelope address"/>
    <w:basedOn w:val="Normalny"/>
    <w:semiHidden/>
    <w:pPr>
      <w:framePr w:w="7920" w:h="1980" w:hRule="exact" w:hSpace="141" w:wrap="auto" w:hAnchor="page" w:xAlign="center" w:yAlign="bottom"/>
      <w:ind w:left="2880"/>
    </w:pPr>
  </w:style>
  <w:style w:type="character" w:customStyle="1" w:styleId="BAZAZnak">
    <w:name w:val="BAZA Znak"/>
    <w:rPr>
      <w:rFonts w:ascii="Calibri" w:hAnsi="Calibri" w:cs="Tahoma"/>
      <w:sz w:val="24"/>
      <w:szCs w:val="22"/>
    </w:rPr>
  </w:style>
  <w:style w:type="character" w:customStyle="1" w:styleId="TekstPodstZnak1">
    <w:name w:val="TekstPodst Znak1"/>
    <w:uiPriority w:val="99"/>
    <w:rPr>
      <w:rFonts w:ascii="Calibri" w:hAnsi="Calibri"/>
      <w:sz w:val="24"/>
      <w:szCs w:val="22"/>
    </w:rPr>
  </w:style>
  <w:style w:type="character" w:customStyle="1" w:styleId="Nagwek3Znak">
    <w:name w:val="Nagłówek 3 Znak"/>
    <w:locked/>
    <w:rPr>
      <w:rFonts w:ascii="Arial" w:hAnsi="Arial"/>
      <w:b/>
      <w:bCs/>
      <w:kern w:val="36"/>
      <w:sz w:val="26"/>
      <w:szCs w:val="28"/>
      <w:lang w:bidi="ar-SA"/>
    </w:rPr>
  </w:style>
  <w:style w:type="character" w:customStyle="1" w:styleId="Nagwek2Znak">
    <w:name w:val="Nagłówek 2 Znak"/>
    <w:aliases w:val="2 Znak,Header 2 Znak,H2 Znak,UNDERRUBRIK 1-2 Znak,Level 2 Znak,Reset numbering Znak,Abschnitt Znak,Arial 12 Fett Kursiv Znak,2 headline Znak,h Znak,H21 Znak,H22 Znak,HD2 Znak,PIM2 Znak,wally's numerowanie 1 Znak"/>
    <w:locked/>
    <w:rPr>
      <w:rFonts w:ascii="Arial" w:hAnsi="Arial"/>
      <w:b/>
      <w:bCs/>
      <w:kern w:val="36"/>
      <w:sz w:val="32"/>
      <w:szCs w:val="36"/>
      <w:lang w:bidi="ar-SA"/>
    </w:rPr>
  </w:style>
  <w:style w:type="character" w:customStyle="1" w:styleId="Nagwek1Znak">
    <w:name w:val="Nagłówek 1 Znak"/>
    <w:aliases w:val="rozdział Znak"/>
    <w:locked/>
    <w:rPr>
      <w:rFonts w:ascii="Arial" w:hAnsi="Arial"/>
      <w:b/>
      <w:bCs/>
      <w:smallCaps/>
      <w:noProof w:val="0"/>
      <w:kern w:val="36"/>
      <w:sz w:val="40"/>
      <w:szCs w:val="44"/>
      <w:lang w:val="x-none" w:eastAsia="x-none"/>
    </w:rPr>
  </w:style>
  <w:style w:type="character" w:customStyle="1" w:styleId="Nagwek4Znak">
    <w:name w:val="Nagłówek 4 Znak"/>
    <w:aliases w:val="h4 Znak"/>
    <w:uiPriority w:val="99"/>
    <w:locked/>
    <w:rPr>
      <w:rFonts w:ascii="Arial" w:hAnsi="Arial"/>
      <w:b/>
      <w:bCs/>
      <w:kern w:val="36"/>
      <w:sz w:val="22"/>
      <w:szCs w:val="22"/>
      <w:lang w:bidi="ar-SA"/>
    </w:rPr>
  </w:style>
  <w:style w:type="character" w:customStyle="1" w:styleId="Nagwek5Znak">
    <w:name w:val="Nagłówek 5 Znak"/>
    <w:locked/>
    <w:rPr>
      <w:rFonts w:ascii="Arial" w:hAnsi="Arial"/>
      <w:sz w:val="24"/>
      <w:szCs w:val="22"/>
      <w:lang w:bidi="ar-SA"/>
    </w:rPr>
  </w:style>
  <w:style w:type="character" w:customStyle="1" w:styleId="Nagwek6Znak">
    <w:name w:val="Nagłówek 6 Znak"/>
    <w:locked/>
    <w:rPr>
      <w:rFonts w:ascii="Calibri" w:hAnsi="Calibri"/>
      <w:i/>
      <w:iCs/>
      <w:sz w:val="24"/>
      <w:szCs w:val="22"/>
      <w:lang w:bidi="ar-SA"/>
    </w:rPr>
  </w:style>
  <w:style w:type="character" w:customStyle="1" w:styleId="Nagwek7Znak">
    <w:name w:val="Nagłówek 7 Znak"/>
    <w:locked/>
    <w:rPr>
      <w:rFonts w:ascii="Arial" w:hAnsi="Arial"/>
      <w:sz w:val="24"/>
      <w:szCs w:val="22"/>
      <w:lang w:bidi="ar-SA"/>
    </w:rPr>
  </w:style>
  <w:style w:type="character" w:customStyle="1" w:styleId="Nagwek8Znak">
    <w:name w:val="Nagłówek 8 Znak"/>
    <w:locked/>
    <w:rPr>
      <w:rFonts w:ascii="Arial" w:hAnsi="Arial"/>
      <w:i/>
      <w:iCs/>
      <w:sz w:val="24"/>
      <w:szCs w:val="22"/>
      <w:lang w:bidi="ar-SA"/>
    </w:rPr>
  </w:style>
  <w:style w:type="character" w:customStyle="1" w:styleId="Nagwek9Znak">
    <w:name w:val="Nagłówek 9 Znak"/>
    <w:locked/>
    <w:rPr>
      <w:rFonts w:ascii="Arial" w:hAnsi="Arial"/>
      <w:b/>
      <w:bCs/>
      <w:i/>
      <w:iCs/>
      <w:sz w:val="18"/>
      <w:szCs w:val="18"/>
      <w:lang w:bidi="ar-SA"/>
    </w:rPr>
  </w:style>
  <w:style w:type="paragraph" w:customStyle="1" w:styleId="NagwekbezNr">
    <w:name w:val="Nagłówek bez Nr"/>
    <w:basedOn w:val="BAZANag"/>
    <w:next w:val="TekstPodst"/>
    <w:pPr>
      <w:pageBreakBefore/>
      <w:spacing w:before="480"/>
    </w:pPr>
    <w:rPr>
      <w:smallCaps/>
      <w:sz w:val="40"/>
      <w:szCs w:val="44"/>
    </w:rPr>
  </w:style>
  <w:style w:type="paragraph" w:styleId="Nagwek">
    <w:name w:val="header"/>
    <w:aliases w:val="W_Nagłówek,adresowy"/>
    <w:basedOn w:val="Normalny"/>
    <w:next w:val="Tekstpodstawowy"/>
    <w:uiPriority w:val="99"/>
    <w:pPr>
      <w:keepNext/>
      <w:suppressAutoHyphens/>
      <w:spacing w:before="120"/>
    </w:pPr>
    <w:rPr>
      <w:rFonts w:cs="Times New Roman"/>
      <w:b/>
      <w:bCs/>
      <w:sz w:val="20"/>
      <w:szCs w:val="18"/>
      <w:lang w:val="x-none" w:eastAsia="x-none"/>
    </w:rPr>
  </w:style>
  <w:style w:type="paragraph" w:styleId="Tekstpodstawowy">
    <w:name w:val="Body Text"/>
    <w:basedOn w:val="Normalny"/>
    <w:semiHidden/>
    <w:rPr>
      <w:rFonts w:cs="Times New Roman"/>
      <w:lang w:val="x-none" w:eastAsia="x-none"/>
    </w:rPr>
  </w:style>
  <w:style w:type="character" w:customStyle="1" w:styleId="TekstpodstawowyZnak">
    <w:name w:val="Tekst podstawowy Znak"/>
    <w:locked/>
    <w:rPr>
      <w:rFonts w:ascii="Calibri" w:hAnsi="Calibri" w:cs="Tahoma"/>
      <w:sz w:val="24"/>
      <w:szCs w:val="22"/>
    </w:rPr>
  </w:style>
  <w:style w:type="character" w:customStyle="1" w:styleId="NagwekZnak">
    <w:name w:val="Nagłówek Znak"/>
    <w:aliases w:val="W_Nagłówek Znak,adresowy Znak"/>
    <w:uiPriority w:val="99"/>
    <w:locked/>
    <w:rPr>
      <w:rFonts w:ascii="Calibri" w:hAnsi="Calibri"/>
      <w:b/>
      <w:bCs/>
      <w:szCs w:val="18"/>
    </w:rPr>
  </w:style>
  <w:style w:type="paragraph" w:customStyle="1" w:styleId="BAZAStrTyt">
    <w:name w:val="BAZA StrTyt"/>
    <w:basedOn w:val="BAZA"/>
    <w:uiPriority w:val="99"/>
    <w:pPr>
      <w:ind w:left="284" w:right="213"/>
    </w:pPr>
    <w:rPr>
      <w:rFonts w:ascii="Arial" w:hAnsi="Arial" w:cs="Arial"/>
      <w:i/>
      <w:iCs/>
      <w:color w:val="FFFFFF"/>
    </w:rPr>
  </w:style>
  <w:style w:type="paragraph" w:customStyle="1" w:styleId="StrTyt-tytu">
    <w:name w:val="StrTyt - tytuł"/>
    <w:basedOn w:val="BAZAStrTyt"/>
    <w:pPr>
      <w:spacing w:after="240"/>
      <w:ind w:right="215"/>
    </w:pPr>
    <w:rPr>
      <w:b/>
      <w:bCs/>
      <w:sz w:val="38"/>
      <w:szCs w:val="38"/>
    </w:rPr>
  </w:style>
  <w:style w:type="paragraph" w:customStyle="1" w:styleId="StrTyt-firma">
    <w:name w:val="StrTyt - firma"/>
    <w:basedOn w:val="BAZAStrTyt"/>
    <w:pPr>
      <w:spacing w:before="80"/>
      <w:ind w:right="215"/>
    </w:pPr>
    <w:rPr>
      <w:i w:val="0"/>
      <w:iCs w:val="0"/>
      <w:color w:val="auto"/>
      <w:sz w:val="17"/>
      <w:szCs w:val="17"/>
    </w:rPr>
  </w:style>
  <w:style w:type="paragraph" w:styleId="Stopka">
    <w:name w:val="footer"/>
    <w:basedOn w:val="BAZA"/>
    <w:semiHidden/>
    <w:pPr>
      <w:tabs>
        <w:tab w:val="center" w:pos="4536"/>
        <w:tab w:val="right" w:pos="9072"/>
      </w:tabs>
      <w:spacing w:before="60"/>
    </w:pPr>
    <w:rPr>
      <w:rFonts w:ascii="Tahoma" w:hAnsi="Tahoma"/>
      <w:sz w:val="20"/>
      <w:szCs w:val="20"/>
    </w:rPr>
  </w:style>
  <w:style w:type="character" w:customStyle="1" w:styleId="StopkaZnak">
    <w:name w:val="Stopka Znak"/>
    <w:semiHidden/>
    <w:locked/>
    <w:rPr>
      <w:rFonts w:ascii="Tahoma" w:hAnsi="Tahoma" w:cs="Tahoma"/>
    </w:rPr>
  </w:style>
  <w:style w:type="paragraph" w:customStyle="1" w:styleId="StrTyt-info">
    <w:name w:val="StrTyt - info"/>
    <w:basedOn w:val="BAZAStrTyt"/>
  </w:style>
  <w:style w:type="paragraph" w:customStyle="1" w:styleId="StrTyt-infod">
    <w:name w:val="StrTyt - info dół"/>
    <w:basedOn w:val="BAZAStrTyt"/>
    <w:pPr>
      <w:spacing w:before="60" w:after="140"/>
      <w:ind w:right="215"/>
    </w:pPr>
    <w:rPr>
      <w:noProof/>
    </w:rPr>
  </w:style>
  <w:style w:type="paragraph" w:styleId="Spistreci1">
    <w:name w:val="toc 1"/>
    <w:basedOn w:val="BAZASpsTr"/>
    <w:autoRedefine/>
    <w:uiPriority w:val="39"/>
    <w:pPr>
      <w:keepNext/>
      <w:tabs>
        <w:tab w:val="left" w:pos="426"/>
        <w:tab w:val="left" w:pos="709"/>
        <w:tab w:val="right" w:leader="dot" w:pos="9071"/>
      </w:tabs>
      <w:spacing w:before="120" w:after="60"/>
    </w:pPr>
    <w:rPr>
      <w:b/>
      <w:bCs/>
    </w:rPr>
  </w:style>
  <w:style w:type="paragraph" w:customStyle="1" w:styleId="BAZASpsTr">
    <w:name w:val="BAZA SpsTr"/>
    <w:basedOn w:val="BAZA"/>
    <w:rPr>
      <w:noProof/>
    </w:rPr>
  </w:style>
  <w:style w:type="paragraph" w:styleId="Spistreci2">
    <w:name w:val="toc 2"/>
    <w:basedOn w:val="BAZASpsTr"/>
    <w:autoRedefine/>
    <w:uiPriority w:val="39"/>
    <w:pPr>
      <w:tabs>
        <w:tab w:val="left" w:pos="993"/>
        <w:tab w:val="right" w:leader="dot" w:pos="9071"/>
      </w:tabs>
      <w:ind w:left="709" w:hanging="425"/>
    </w:pPr>
  </w:style>
  <w:style w:type="paragraph" w:styleId="Spistreci3">
    <w:name w:val="toc 3"/>
    <w:basedOn w:val="BAZASpsTr"/>
    <w:autoRedefine/>
    <w:uiPriority w:val="39"/>
    <w:pPr>
      <w:tabs>
        <w:tab w:val="left" w:pos="1418"/>
        <w:tab w:val="right" w:leader="dot" w:pos="9071"/>
      </w:tabs>
      <w:ind w:left="1418" w:hanging="851"/>
    </w:pPr>
    <w:rPr>
      <w:sz w:val="20"/>
      <w:szCs w:val="20"/>
    </w:rPr>
  </w:style>
  <w:style w:type="paragraph" w:styleId="Spistreci4">
    <w:name w:val="toc 4"/>
    <w:basedOn w:val="BAZASpsTr"/>
    <w:autoRedefine/>
    <w:semiHidden/>
    <w:pPr>
      <w:tabs>
        <w:tab w:val="right" w:leader="dot" w:pos="9071"/>
      </w:tabs>
      <w:ind w:left="851"/>
    </w:pPr>
  </w:style>
  <w:style w:type="paragraph" w:styleId="Spistreci5">
    <w:name w:val="toc 5"/>
    <w:basedOn w:val="Normalny"/>
    <w:next w:val="Normalny"/>
    <w:autoRedefine/>
    <w:semiHidden/>
    <w:pPr>
      <w:tabs>
        <w:tab w:val="right" w:leader="dot" w:pos="9071"/>
      </w:tabs>
      <w:ind w:left="800"/>
    </w:pPr>
  </w:style>
  <w:style w:type="paragraph" w:styleId="Spistreci6">
    <w:name w:val="toc 6"/>
    <w:basedOn w:val="Normalny"/>
    <w:next w:val="Normalny"/>
    <w:autoRedefine/>
    <w:semiHidden/>
    <w:pPr>
      <w:tabs>
        <w:tab w:val="right" w:leader="dot" w:pos="9071"/>
      </w:tabs>
      <w:ind w:left="1000"/>
    </w:pPr>
  </w:style>
  <w:style w:type="paragraph" w:styleId="Spistreci7">
    <w:name w:val="toc 7"/>
    <w:basedOn w:val="Normalny"/>
    <w:next w:val="Normalny"/>
    <w:autoRedefine/>
    <w:semiHidden/>
    <w:pPr>
      <w:tabs>
        <w:tab w:val="right" w:leader="dot" w:pos="9071"/>
      </w:tabs>
      <w:ind w:left="1200"/>
    </w:pPr>
  </w:style>
  <w:style w:type="paragraph" w:styleId="Spistreci8">
    <w:name w:val="toc 8"/>
    <w:basedOn w:val="Normalny"/>
    <w:next w:val="Normalny"/>
    <w:autoRedefine/>
    <w:semiHidden/>
    <w:pPr>
      <w:tabs>
        <w:tab w:val="right" w:leader="dot" w:pos="9071"/>
      </w:tabs>
      <w:ind w:left="1400"/>
    </w:pPr>
  </w:style>
  <w:style w:type="paragraph" w:styleId="Spistreci9">
    <w:name w:val="toc 9"/>
    <w:basedOn w:val="Normalny"/>
    <w:next w:val="Normalny"/>
    <w:autoRedefine/>
    <w:semiHidden/>
    <w:pPr>
      <w:tabs>
        <w:tab w:val="right" w:leader="dot" w:pos="9071"/>
      </w:tabs>
      <w:ind w:left="1600"/>
    </w:pPr>
  </w:style>
  <w:style w:type="paragraph" w:styleId="Cytat">
    <w:name w:val="Quote"/>
    <w:basedOn w:val="Normalny"/>
    <w:next w:val="Normalny"/>
    <w:qFormat/>
    <w:pPr>
      <w:spacing w:before="120" w:after="120" w:line="288" w:lineRule="auto"/>
    </w:pPr>
    <w:rPr>
      <w:rFonts w:cs="Times New Roman"/>
      <w:i/>
      <w:iCs/>
      <w:color w:val="000000"/>
      <w:lang w:val="x-none" w:eastAsia="x-none"/>
    </w:rPr>
  </w:style>
  <w:style w:type="character" w:customStyle="1" w:styleId="CytatZnak">
    <w:name w:val="Cytat Znak"/>
    <w:rPr>
      <w:rFonts w:ascii="Calibri" w:hAnsi="Calibri" w:cs="Tahoma"/>
      <w:i/>
      <w:iCs/>
      <w:color w:val="000000"/>
      <w:sz w:val="24"/>
      <w:szCs w:val="22"/>
    </w:rPr>
  </w:style>
  <w:style w:type="paragraph" w:customStyle="1" w:styleId="Stopkanr">
    <w:name w:val="Stopka nr"/>
    <w:basedOn w:val="Stopka"/>
    <w:rPr>
      <w:color w:val="000080"/>
      <w:sz w:val="36"/>
      <w:szCs w:val="36"/>
    </w:rPr>
  </w:style>
  <w:style w:type="paragraph" w:customStyle="1" w:styleId="TekstPodstNumery">
    <w:name w:val="TekstPodstNumery"/>
    <w:basedOn w:val="TekstPodstNumery02"/>
    <w:qFormat/>
  </w:style>
  <w:style w:type="paragraph" w:customStyle="1" w:styleId="TekstPodstNumery02">
    <w:name w:val="TekstPodstNumery02"/>
    <w:basedOn w:val="Normalny"/>
    <w:pPr>
      <w:spacing w:before="120" w:after="120" w:line="288" w:lineRule="auto"/>
    </w:pPr>
  </w:style>
  <w:style w:type="paragraph" w:customStyle="1" w:styleId="NagwekbezNrwtekcie">
    <w:name w:val="Nagłówek bez Nr w tekście"/>
    <w:basedOn w:val="NagwekbezNr"/>
    <w:next w:val="TekstPodst"/>
    <w:pPr>
      <w:pageBreakBefore w:val="0"/>
      <w:spacing w:before="360"/>
    </w:pPr>
  </w:style>
  <w:style w:type="paragraph" w:customStyle="1" w:styleId="TekstPodstPkt">
    <w:name w:val="TekstPodstPkt"/>
    <w:basedOn w:val="TekstPodst"/>
    <w:qFormat/>
    <w:pPr>
      <w:tabs>
        <w:tab w:val="num" w:pos="360"/>
        <w:tab w:val="left" w:pos="709"/>
      </w:tabs>
      <w:spacing w:before="0"/>
      <w:ind w:left="709" w:hanging="425"/>
    </w:pPr>
  </w:style>
  <w:style w:type="paragraph" w:customStyle="1" w:styleId="Akapitzlist1">
    <w:name w:val="Akapit z listą1"/>
    <w:basedOn w:val="Normalny"/>
    <w:uiPriority w:val="99"/>
    <w:pPr>
      <w:spacing w:before="120" w:after="60"/>
      <w:ind w:left="720" w:hanging="454"/>
    </w:pPr>
    <w:rPr>
      <w:rFonts w:cs="Calibri"/>
      <w:lang w:eastAsia="en-US"/>
    </w:rPr>
  </w:style>
  <w:style w:type="paragraph" w:styleId="Legenda">
    <w:name w:val="caption"/>
    <w:aliases w:val="Podpis obiektu"/>
    <w:basedOn w:val="Normalny"/>
    <w:next w:val="Normalny"/>
    <w:qFormat/>
    <w:pPr>
      <w:keepNext/>
      <w:spacing w:before="240" w:after="120"/>
      <w:jc w:val="center"/>
    </w:pPr>
    <w:rPr>
      <w:b/>
      <w:bCs/>
      <w:i/>
      <w:iCs/>
      <w:sz w:val="20"/>
      <w:szCs w:val="20"/>
    </w:rPr>
  </w:style>
  <w:style w:type="character" w:styleId="Hipercze">
    <w:name w:val="Hyperlink"/>
    <w:uiPriority w:val="99"/>
    <w:rPr>
      <w:rFonts w:cs="Times New Roman"/>
      <w:color w:val="0000FF"/>
      <w:u w:val="single"/>
    </w:rPr>
  </w:style>
  <w:style w:type="paragraph" w:styleId="Spisilustracji">
    <w:name w:val="table of figures"/>
    <w:basedOn w:val="Normalny"/>
    <w:next w:val="Normalny"/>
    <w:uiPriority w:val="99"/>
    <w:pPr>
      <w:tabs>
        <w:tab w:val="right" w:leader="dot" w:pos="9061"/>
      </w:tabs>
      <w:ind w:left="400" w:hanging="400"/>
    </w:pPr>
    <w:rPr>
      <w:noProof/>
    </w:rPr>
  </w:style>
  <w:style w:type="paragraph" w:styleId="Listapunktowana">
    <w:name w:val="List Bullet"/>
    <w:aliases w:val="xxx"/>
    <w:basedOn w:val="Tekstpodstawowy"/>
    <w:autoRedefine/>
    <w:semiHidden/>
    <w:pPr>
      <w:tabs>
        <w:tab w:val="left" w:pos="284"/>
        <w:tab w:val="num" w:pos="360"/>
      </w:tabs>
      <w:spacing w:after="60"/>
      <w:ind w:left="284" w:hanging="284"/>
    </w:pPr>
  </w:style>
  <w:style w:type="paragraph" w:customStyle="1" w:styleId="Sygnaturadokumentu">
    <w:name w:val="Sygnatura dokumentu"/>
    <w:basedOn w:val="Normalny"/>
    <w:pPr>
      <w:spacing w:before="120" w:after="120"/>
      <w:jc w:val="center"/>
    </w:pPr>
    <w:rPr>
      <w:rFonts w:ascii="Arial" w:hAnsi="Arial" w:cs="Arial"/>
      <w:b/>
      <w:bCs/>
      <w:sz w:val="48"/>
      <w:szCs w:val="48"/>
    </w:rPr>
  </w:style>
  <w:style w:type="paragraph" w:styleId="Listanumerowana">
    <w:name w:val="List Number"/>
    <w:basedOn w:val="Tekstpodstawowy"/>
    <w:semiHidden/>
    <w:pPr>
      <w:tabs>
        <w:tab w:val="num" w:pos="360"/>
      </w:tabs>
      <w:ind w:left="360" w:hanging="360"/>
    </w:pPr>
  </w:style>
  <w:style w:type="paragraph" w:styleId="Listapunktowana2">
    <w:name w:val="List Bullet 2"/>
    <w:basedOn w:val="Normalny"/>
    <w:autoRedefine/>
    <w:semiHidden/>
    <w:pPr>
      <w:tabs>
        <w:tab w:val="num" w:pos="643"/>
      </w:tabs>
      <w:ind w:left="643" w:hanging="360"/>
    </w:pPr>
    <w:rPr>
      <w:rFonts w:ascii="Arial" w:hAnsi="Arial" w:cs="Arial"/>
      <w:sz w:val="20"/>
      <w:szCs w:val="20"/>
    </w:rPr>
  </w:style>
  <w:style w:type="paragraph" w:customStyle="1" w:styleId="Tabelametrykatytuy">
    <w:name w:val="Tabela metryka tytuły"/>
    <w:basedOn w:val="Normalny"/>
    <w:pPr>
      <w:spacing w:before="60" w:after="60" w:line="264" w:lineRule="auto"/>
    </w:pPr>
    <w:rPr>
      <w:rFonts w:ascii="Arial" w:hAnsi="Arial" w:cs="Arial"/>
      <w:sz w:val="20"/>
      <w:szCs w:val="20"/>
    </w:rPr>
  </w:style>
  <w:style w:type="paragraph" w:styleId="Tekstprzypisudolnego">
    <w:name w:val="footnote text"/>
    <w:basedOn w:val="Normalny"/>
    <w:semiHidden/>
    <w:pPr>
      <w:ind w:left="170" w:hanging="170"/>
    </w:pPr>
    <w:rPr>
      <w:rFonts w:ascii="Tahoma" w:hAnsi="Tahoma" w:cs="Times New Roman"/>
      <w:sz w:val="18"/>
      <w:szCs w:val="18"/>
      <w:lang w:val="x-none" w:eastAsia="x-none"/>
    </w:rPr>
  </w:style>
  <w:style w:type="character" w:customStyle="1" w:styleId="TekstprzypisudolnegoZnak">
    <w:name w:val="Tekst przypisu dolnego Znak"/>
    <w:semiHidden/>
    <w:locked/>
    <w:rPr>
      <w:rFonts w:ascii="Tahoma" w:hAnsi="Tahoma" w:cs="Tahoma"/>
      <w:sz w:val="18"/>
      <w:szCs w:val="18"/>
    </w:rPr>
  </w:style>
  <w:style w:type="character" w:styleId="Odwoanieprzypisudolnego">
    <w:name w:val="footnote reference"/>
    <w:semiHidden/>
    <w:rPr>
      <w:rFonts w:cs="Times New Roman"/>
      <w:vertAlign w:val="superscript"/>
    </w:rPr>
  </w:style>
  <w:style w:type="character" w:styleId="Odwoaniedokomentarza">
    <w:name w:val="annotation reference"/>
    <w:rPr>
      <w:rFonts w:cs="Times New Roman"/>
      <w:sz w:val="16"/>
      <w:szCs w:val="16"/>
    </w:rPr>
  </w:style>
  <w:style w:type="paragraph" w:styleId="Tekstkomentarza">
    <w:name w:val="annotation text"/>
    <w:basedOn w:val="Normalny"/>
    <w:uiPriority w:val="99"/>
    <w:rPr>
      <w:rFonts w:ascii="Times New Roman" w:hAnsi="Times New Roman" w:cs="Times New Roman"/>
      <w:sz w:val="20"/>
      <w:szCs w:val="20"/>
      <w:lang w:val="x-none" w:eastAsia="x-none"/>
    </w:rPr>
  </w:style>
  <w:style w:type="character" w:customStyle="1" w:styleId="TekstkomentarzaZnak">
    <w:name w:val="Tekst komentarza Znak"/>
    <w:uiPriority w:val="99"/>
    <w:locked/>
    <w:rPr>
      <w:rFonts w:cs="Times New Roman"/>
    </w:rPr>
  </w:style>
  <w:style w:type="paragraph" w:styleId="Tekstpodstawowywcity">
    <w:name w:val="Body Text Indent"/>
    <w:basedOn w:val="Normalny"/>
    <w:semiHidden/>
    <w:pPr>
      <w:ind w:left="851" w:hanging="284"/>
    </w:pPr>
    <w:rPr>
      <w:rFonts w:ascii="Tahoma" w:hAnsi="Tahoma" w:cs="Times New Roman"/>
      <w:sz w:val="22"/>
      <w:lang w:val="x-none" w:eastAsia="x-none"/>
    </w:rPr>
  </w:style>
  <w:style w:type="character" w:customStyle="1" w:styleId="TekstpodstawowywcityZnak">
    <w:name w:val="Tekst podstawowy wcięty Znak"/>
    <w:locked/>
    <w:rPr>
      <w:rFonts w:ascii="Tahoma" w:hAnsi="Tahoma" w:cs="Tahoma"/>
      <w:sz w:val="22"/>
      <w:szCs w:val="22"/>
    </w:rPr>
  </w:style>
  <w:style w:type="paragraph" w:styleId="Tematkomentarza">
    <w:name w:val="annotation subject"/>
    <w:basedOn w:val="Tekstkomentarza"/>
    <w:next w:val="Tekstkomentarza"/>
    <w:semiHidden/>
    <w:rPr>
      <w:rFonts w:ascii="Tahoma" w:hAnsi="Tahoma"/>
      <w:b/>
      <w:bCs/>
    </w:rPr>
  </w:style>
  <w:style w:type="character" w:customStyle="1" w:styleId="TematkomentarzaZnak">
    <w:name w:val="Temat komentarza Znak"/>
    <w:semiHidden/>
    <w:locked/>
    <w:rPr>
      <w:rFonts w:ascii="Tahoma" w:hAnsi="Tahoma" w:cs="Tahoma"/>
      <w:b/>
      <w:bCs/>
      <w:sz w:val="20"/>
      <w:szCs w:val="20"/>
    </w:rPr>
  </w:style>
  <w:style w:type="paragraph" w:styleId="Tekstdymka">
    <w:name w:val="Balloon Text"/>
    <w:basedOn w:val="Normalny"/>
    <w:semiHidden/>
    <w:rPr>
      <w:rFonts w:ascii="Times New Roman" w:hAnsi="Times New Roman" w:cs="Times New Roman"/>
      <w:sz w:val="20"/>
      <w:szCs w:val="20"/>
    </w:rPr>
  </w:style>
  <w:style w:type="character" w:customStyle="1" w:styleId="TekstdymkaZnak">
    <w:name w:val="Tekst dymka Znak"/>
    <w:semiHidden/>
    <w:locked/>
  </w:style>
  <w:style w:type="paragraph" w:styleId="Tekstprzypisukocowego">
    <w:name w:val="endnote text"/>
    <w:basedOn w:val="Normalny"/>
    <w:semiHidden/>
    <w:rPr>
      <w:rFonts w:ascii="Tahoma" w:hAnsi="Tahoma" w:cs="Times New Roman"/>
      <w:sz w:val="20"/>
      <w:szCs w:val="20"/>
      <w:lang w:val="x-none" w:eastAsia="x-none"/>
    </w:rPr>
  </w:style>
  <w:style w:type="character" w:customStyle="1" w:styleId="TekstprzypisukocowegoZnak">
    <w:name w:val="Tekst przypisu końcowego Znak"/>
    <w:semiHidden/>
    <w:locked/>
    <w:rPr>
      <w:rFonts w:ascii="Tahoma" w:hAnsi="Tahoma" w:cs="Tahoma"/>
      <w:sz w:val="20"/>
      <w:szCs w:val="20"/>
    </w:rPr>
  </w:style>
  <w:style w:type="character" w:styleId="Odwoanieprzypisukocowego">
    <w:name w:val="endnote reference"/>
    <w:semiHidden/>
    <w:rPr>
      <w:rFonts w:cs="Times New Roman"/>
      <w:vertAlign w:val="superscript"/>
    </w:rPr>
  </w:style>
  <w:style w:type="paragraph" w:customStyle="1" w:styleId="PozycjaTabeli">
    <w:name w:val="PozycjaTabeli"/>
    <w:basedOn w:val="Normalny"/>
    <w:pPr>
      <w:spacing w:before="60"/>
    </w:pPr>
    <w:rPr>
      <w:rFonts w:ascii="Arial" w:hAnsi="Arial" w:cs="Arial"/>
      <w:color w:val="000000"/>
      <w:sz w:val="20"/>
      <w:szCs w:val="20"/>
    </w:rPr>
  </w:style>
  <w:style w:type="character" w:styleId="Pogrubienie">
    <w:name w:val="Strong"/>
    <w:qFormat/>
    <w:rPr>
      <w:rFonts w:cs="Times New Roman"/>
      <w:b/>
      <w:bCs/>
    </w:rPr>
  </w:style>
  <w:style w:type="paragraph" w:customStyle="1" w:styleId="rodtytu">
    <w:name w:val="Środtytuł"/>
    <w:basedOn w:val="Normalny"/>
    <w:pPr>
      <w:keepNext/>
      <w:spacing w:before="240" w:after="120"/>
    </w:pPr>
    <w:rPr>
      <w:rFonts w:cs="Times New Roman"/>
      <w:b/>
      <w:bCs/>
      <w:u w:val="single"/>
      <w:lang w:val="x-none" w:eastAsia="x-none"/>
    </w:rPr>
  </w:style>
  <w:style w:type="character" w:customStyle="1" w:styleId="rodtytuZnak">
    <w:name w:val="Środtytuł Znak"/>
    <w:locked/>
    <w:rPr>
      <w:rFonts w:ascii="Calibri" w:hAnsi="Calibri" w:cs="Tahoma"/>
      <w:b/>
      <w:bCs/>
      <w:sz w:val="24"/>
      <w:szCs w:val="22"/>
      <w:u w:val="single"/>
    </w:rPr>
  </w:style>
  <w:style w:type="paragraph" w:customStyle="1" w:styleId="Tabelazwyky">
    <w:name w:val="Tabela zwykły"/>
    <w:basedOn w:val="Normalny"/>
    <w:qFormat/>
    <w:pPr>
      <w:spacing w:before="60" w:after="60"/>
    </w:pPr>
    <w:rPr>
      <w:rFonts w:ascii="Arial" w:hAnsi="Arial" w:cs="Arial"/>
      <w:sz w:val="20"/>
      <w:szCs w:val="20"/>
    </w:rPr>
  </w:style>
  <w:style w:type="paragraph" w:customStyle="1" w:styleId="Tabelametrykatresc">
    <w:name w:val="Tabela metryka tresc"/>
    <w:basedOn w:val="Normalny"/>
    <w:pPr>
      <w:spacing w:before="60" w:after="60" w:line="288" w:lineRule="auto"/>
    </w:pPr>
    <w:rPr>
      <w:rFonts w:ascii="Arial" w:hAnsi="Arial" w:cs="Arial"/>
      <w:sz w:val="20"/>
      <w:szCs w:val="20"/>
    </w:rPr>
  </w:style>
  <w:style w:type="paragraph" w:styleId="NormalnyWeb">
    <w:name w:val="Normal (Web)"/>
    <w:basedOn w:val="Normalny"/>
    <w:pPr>
      <w:spacing w:before="100" w:beforeAutospacing="1" w:after="100" w:afterAutospacing="1"/>
    </w:pPr>
  </w:style>
  <w:style w:type="paragraph" w:styleId="Nagwekspisutreci">
    <w:name w:val="TOC Heading"/>
    <w:basedOn w:val="Nagwek1"/>
    <w:next w:val="Normalny"/>
    <w:qFormat/>
    <w:pPr>
      <w:pageBreakBefore w:val="0"/>
      <w:widowControl/>
      <w:spacing w:after="0" w:line="276" w:lineRule="auto"/>
      <w:outlineLvl w:val="9"/>
    </w:pPr>
    <w:rPr>
      <w:rFonts w:ascii="Cambria" w:hAnsi="Cambria" w:cs="Cambria"/>
      <w:smallCaps w:val="0"/>
      <w:color w:val="365F91"/>
      <w:kern w:val="0"/>
      <w:sz w:val="28"/>
      <w:szCs w:val="28"/>
      <w:lang w:eastAsia="en-US"/>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lang w:val="x-none" w:eastAsia="x-none"/>
    </w:rPr>
  </w:style>
  <w:style w:type="character" w:customStyle="1" w:styleId="HTML-wstpniesformatowanyZnak">
    <w:name w:val="HTML - wstępnie sformatowany Znak"/>
    <w:locked/>
    <w:rPr>
      <w:rFonts w:ascii="Courier New" w:hAnsi="Courier New" w:cs="Courier New"/>
    </w:rPr>
  </w:style>
  <w:style w:type="paragraph" w:customStyle="1" w:styleId="Style47">
    <w:name w:val="Style47"/>
    <w:basedOn w:val="Normalny"/>
    <w:pPr>
      <w:widowControl w:val="0"/>
      <w:autoSpaceDE w:val="0"/>
      <w:autoSpaceDN w:val="0"/>
      <w:adjustRightInd w:val="0"/>
      <w:spacing w:line="276" w:lineRule="exact"/>
    </w:pPr>
    <w:rPr>
      <w:rFonts w:ascii="Arial" w:hAnsi="Arial" w:cs="Arial"/>
      <w:szCs w:val="24"/>
    </w:rPr>
  </w:style>
  <w:style w:type="paragraph" w:customStyle="1" w:styleId="rdtytuNumery">
    <w:name w:val="Śródtytuł Numery"/>
    <w:basedOn w:val="rodtytu"/>
    <w:qFormat/>
    <w:pPr>
      <w:tabs>
        <w:tab w:val="num" w:pos="360"/>
      </w:tabs>
      <w:ind w:left="357" w:hanging="357"/>
    </w:pPr>
  </w:style>
  <w:style w:type="paragraph" w:styleId="Wcicienormalne">
    <w:name w:val="Normal Indent"/>
    <w:basedOn w:val="Normalny"/>
    <w:semiHidden/>
    <w:pPr>
      <w:tabs>
        <w:tab w:val="num" w:pos="360"/>
        <w:tab w:val="left" w:pos="1134"/>
        <w:tab w:val="left" w:pos="1701"/>
        <w:tab w:val="left" w:pos="2268"/>
      </w:tabs>
      <w:spacing w:after="120"/>
    </w:pPr>
    <w:rPr>
      <w:rFonts w:ascii="Arial" w:hAnsi="Arial" w:cs="Times New Roman"/>
      <w:szCs w:val="20"/>
    </w:rPr>
  </w:style>
  <w:style w:type="paragraph" w:customStyle="1" w:styleId="TekstPodstSrodt">
    <w:name w:val="TekstPodstSrodt"/>
    <w:basedOn w:val="Normalny"/>
    <w:rPr>
      <w:rFonts w:ascii="Arial" w:hAnsi="Arial" w:cs="Arial"/>
      <w:b/>
      <w:bCs/>
      <w:noProof/>
      <w:sz w:val="20"/>
      <w:szCs w:val="20"/>
      <w:lang w:eastAsia="en-US"/>
    </w:rPr>
  </w:style>
  <w:style w:type="paragraph" w:customStyle="1" w:styleId="Metryka">
    <w:name w:val="Metryka"/>
    <w:basedOn w:val="Normalny"/>
    <w:pPr>
      <w:spacing w:before="20"/>
    </w:pPr>
    <w:rPr>
      <w:rFonts w:ascii="Arial" w:hAnsi="Arial" w:cs="Times New Roman"/>
      <w:sz w:val="18"/>
      <w:szCs w:val="24"/>
    </w:rPr>
  </w:style>
  <w:style w:type="paragraph" w:customStyle="1" w:styleId="Metrykapogrubiona">
    <w:name w:val="Metryka pogrubiona"/>
    <w:basedOn w:val="Metryka"/>
    <w:rPr>
      <w:b/>
    </w:rPr>
  </w:style>
  <w:style w:type="paragraph" w:customStyle="1" w:styleId="Metrykapogrubionawyrodkowana">
    <w:name w:val="Metryka pogrubiona wyśrodkowana"/>
    <w:basedOn w:val="Metrykapogrubiona"/>
    <w:pPr>
      <w:jc w:val="center"/>
    </w:pPr>
  </w:style>
  <w:style w:type="paragraph" w:customStyle="1" w:styleId="Metrykawyrodkowana">
    <w:name w:val="Metryka wyśrodkowana"/>
    <w:basedOn w:val="Metryka"/>
    <w:pPr>
      <w:jc w:val="center"/>
    </w:pPr>
  </w:style>
  <w:style w:type="paragraph" w:styleId="Poprawka">
    <w:name w:val="Revision"/>
    <w:hidden/>
    <w:semiHidden/>
    <w:rPr>
      <w:rFonts w:ascii="Calibri" w:hAnsi="Calibri" w:cs="Tahoma"/>
      <w:sz w:val="24"/>
      <w:szCs w:val="22"/>
    </w:rPr>
  </w:style>
  <w:style w:type="character" w:customStyle="1" w:styleId="Heading2Char">
    <w:name w:val="Heading 2 Char"/>
    <w:aliases w:val="Level 2 Char"/>
    <w:semiHidden/>
    <w:rPr>
      <w:rFonts w:ascii="Cambria" w:eastAsia="Times New Roman" w:hAnsi="Cambria" w:cs="Times New Roman"/>
      <w:b/>
      <w:bCs/>
      <w:i/>
      <w:iCs/>
      <w:sz w:val="28"/>
      <w:szCs w:val="28"/>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4Char">
    <w:name w:val="Heading 4 Char"/>
    <w:aliases w:val="h4 Char"/>
    <w:semiHidden/>
    <w:rPr>
      <w:rFonts w:ascii="Calibri" w:eastAsia="Times New Roman" w:hAnsi="Calibri" w:cs="Times New Roman"/>
      <w:b/>
      <w:bCs/>
      <w:sz w:val="28"/>
      <w:szCs w:val="28"/>
    </w:rPr>
  </w:style>
  <w:style w:type="character" w:customStyle="1" w:styleId="Heading5Char">
    <w:name w:val="Heading 5 Char"/>
    <w:semiHidden/>
    <w:rPr>
      <w:rFonts w:ascii="Calibri" w:eastAsia="Times New Roman" w:hAnsi="Calibri" w:cs="Times New Roman"/>
      <w:b/>
      <w:bCs/>
      <w:i/>
      <w:iCs/>
      <w:sz w:val="26"/>
      <w:szCs w:val="26"/>
    </w:rPr>
  </w:style>
  <w:style w:type="character" w:customStyle="1" w:styleId="Heading6Char">
    <w:name w:val="Heading 6 Char"/>
    <w:semiHidden/>
    <w:rPr>
      <w:rFonts w:ascii="Calibri" w:eastAsia="Times New Roman" w:hAnsi="Calibri" w:cs="Times New Roman"/>
      <w:b/>
      <w:bCs/>
    </w:rPr>
  </w:style>
  <w:style w:type="character" w:customStyle="1" w:styleId="Heading7Char">
    <w:name w:val="Heading 7 Char"/>
    <w:semiHidden/>
    <w:rPr>
      <w:rFonts w:ascii="Calibri" w:eastAsia="Times New Roman" w:hAnsi="Calibri" w:cs="Times New Roman"/>
      <w:sz w:val="24"/>
      <w:szCs w:val="24"/>
    </w:rPr>
  </w:style>
  <w:style w:type="character" w:customStyle="1" w:styleId="Heading8Char">
    <w:name w:val="Heading 8 Char"/>
    <w:semiHidden/>
    <w:rPr>
      <w:rFonts w:ascii="Calibri" w:eastAsia="Times New Roman" w:hAnsi="Calibri" w:cs="Times New Roman"/>
      <w:i/>
      <w:iCs/>
      <w:sz w:val="24"/>
      <w:szCs w:val="24"/>
    </w:rPr>
  </w:style>
  <w:style w:type="character" w:customStyle="1" w:styleId="Heading9Char">
    <w:name w:val="Heading 9 Char"/>
    <w:semiHidden/>
    <w:rPr>
      <w:rFonts w:ascii="Cambria" w:eastAsia="Times New Roman" w:hAnsi="Cambria" w:cs="Times New Roman"/>
    </w:rPr>
  </w:style>
  <w:style w:type="character" w:customStyle="1" w:styleId="HeaderChar">
    <w:name w:val="Header Char"/>
    <w:semiHidden/>
    <w:rPr>
      <w:rFonts w:ascii="Calibri" w:hAnsi="Calibri" w:cs="Calibri"/>
      <w:sz w:val="24"/>
      <w:szCs w:val="24"/>
    </w:rPr>
  </w:style>
  <w:style w:type="character" w:customStyle="1" w:styleId="BodyTextChar">
    <w:name w:val="Body Text Char"/>
    <w:aliases w:val="LOAN Char"/>
    <w:semiHidden/>
    <w:rPr>
      <w:rFonts w:ascii="Calibri" w:hAnsi="Calibri" w:cs="Calibri"/>
      <w:sz w:val="24"/>
      <w:szCs w:val="24"/>
    </w:rPr>
  </w:style>
  <w:style w:type="character" w:customStyle="1" w:styleId="FooterChar">
    <w:name w:val="Footer Char"/>
    <w:semiHidden/>
    <w:rPr>
      <w:rFonts w:ascii="Calibri" w:hAnsi="Calibri" w:cs="Calibri"/>
      <w:sz w:val="24"/>
      <w:szCs w:val="24"/>
    </w:rPr>
  </w:style>
  <w:style w:type="character" w:customStyle="1" w:styleId="FootnoteTextChar">
    <w:name w:val="Footnote Text Char"/>
    <w:semiHidden/>
    <w:rPr>
      <w:rFonts w:ascii="Calibri" w:hAnsi="Calibri" w:cs="Calibri"/>
      <w:sz w:val="20"/>
      <w:szCs w:val="20"/>
    </w:rPr>
  </w:style>
  <w:style w:type="character" w:customStyle="1" w:styleId="CommentTextChar">
    <w:name w:val="Comment Text Char"/>
    <w:semiHidden/>
    <w:rPr>
      <w:rFonts w:ascii="Calibri" w:hAnsi="Calibri" w:cs="Calibri"/>
      <w:sz w:val="20"/>
      <w:szCs w:val="20"/>
    </w:rPr>
  </w:style>
  <w:style w:type="character" w:customStyle="1" w:styleId="BodyTextIndentChar">
    <w:name w:val="Body Text Indent Char"/>
    <w:semiHidden/>
    <w:rPr>
      <w:rFonts w:ascii="Calibri" w:hAnsi="Calibri" w:cs="Calibri"/>
      <w:sz w:val="24"/>
      <w:szCs w:val="24"/>
    </w:rPr>
  </w:style>
  <w:style w:type="character" w:customStyle="1" w:styleId="CommentSubjectChar">
    <w:name w:val="Comment Subject Char"/>
    <w:semiHidden/>
    <w:rPr>
      <w:rFonts w:ascii="Calibri" w:hAnsi="Calibri" w:cs="Calibri"/>
      <w:b/>
      <w:bCs/>
      <w:sz w:val="20"/>
      <w:szCs w:val="20"/>
    </w:rPr>
  </w:style>
  <w:style w:type="character" w:customStyle="1" w:styleId="BalloonTextChar">
    <w:name w:val="Balloon Text Char"/>
    <w:semiHidden/>
    <w:rPr>
      <w:sz w:val="0"/>
      <w:szCs w:val="0"/>
    </w:rPr>
  </w:style>
  <w:style w:type="character" w:customStyle="1" w:styleId="EndnoteTextChar">
    <w:name w:val="Endnote Text Char"/>
    <w:semiHidden/>
    <w:rPr>
      <w:rFonts w:ascii="Calibri" w:hAnsi="Calibri" w:cs="Calibri"/>
      <w:sz w:val="20"/>
      <w:szCs w:val="20"/>
    </w:rPr>
  </w:style>
  <w:style w:type="paragraph" w:customStyle="1" w:styleId="Nagwekspisutreci1">
    <w:name w:val="Nagłówek spisu treści1"/>
    <w:basedOn w:val="Nagwek1"/>
    <w:next w:val="Normalny"/>
    <w:pPr>
      <w:pageBreakBefore w:val="0"/>
      <w:widowControl/>
      <w:spacing w:after="0" w:line="276" w:lineRule="auto"/>
      <w:outlineLvl w:val="9"/>
    </w:pPr>
    <w:rPr>
      <w:rFonts w:ascii="Cambria" w:hAnsi="Cambria" w:cs="Cambria"/>
      <w:smallCaps w:val="0"/>
      <w:color w:val="365F91"/>
      <w:kern w:val="0"/>
      <w:sz w:val="28"/>
      <w:szCs w:val="28"/>
      <w:lang w:eastAsia="en-US"/>
    </w:rPr>
  </w:style>
  <w:style w:type="paragraph" w:customStyle="1" w:styleId="Akapitzlist2">
    <w:name w:val="Akapit z listą2"/>
    <w:basedOn w:val="Normalny"/>
    <w:pPr>
      <w:spacing w:before="120" w:after="60"/>
      <w:ind w:left="720" w:hanging="454"/>
    </w:pPr>
    <w:rPr>
      <w:rFonts w:cs="Times New Roman"/>
      <w:sz w:val="22"/>
      <w:lang w:eastAsia="en-US"/>
    </w:rPr>
  </w:style>
  <w:style w:type="character" w:customStyle="1" w:styleId="HTMLPreformattedChar">
    <w:name w:val="HTML Preformatted Char"/>
    <w:semiHidden/>
    <w:rPr>
      <w:rFonts w:ascii="Courier New" w:hAnsi="Courier New" w:cs="Courier New"/>
      <w:sz w:val="20"/>
      <w:szCs w:val="20"/>
    </w:rPr>
  </w:style>
  <w:style w:type="character" w:customStyle="1" w:styleId="PlainTextChar">
    <w:name w:val="Plain Text Char"/>
    <w:semiHidden/>
    <w:rPr>
      <w:rFonts w:ascii="Courier New" w:hAnsi="Courier New" w:cs="Courier New"/>
      <w:sz w:val="20"/>
      <w:szCs w:val="20"/>
    </w:rPr>
  </w:style>
  <w:style w:type="paragraph" w:customStyle="1" w:styleId="Poprawka1">
    <w:name w:val="Poprawka1"/>
    <w:hidden/>
    <w:semiHidden/>
    <w:rPr>
      <w:rFonts w:ascii="Calibri" w:hAnsi="Calibri" w:cs="Calibri"/>
      <w:sz w:val="24"/>
      <w:szCs w:val="24"/>
    </w:rPr>
  </w:style>
  <w:style w:type="paragraph" w:customStyle="1" w:styleId="Mapadokumentu1">
    <w:name w:val="Mapa dokumentu1"/>
    <w:basedOn w:val="Normalny"/>
    <w:semiHidden/>
    <w:unhideWhenUsed/>
    <w:rPr>
      <w:rFonts w:ascii="Tahoma" w:hAnsi="Tahoma" w:cs="Times New Roman"/>
      <w:sz w:val="16"/>
      <w:szCs w:val="16"/>
      <w:lang w:val="x-none" w:eastAsia="x-none"/>
    </w:rPr>
  </w:style>
  <w:style w:type="character" w:customStyle="1" w:styleId="MapadokumentuZnak">
    <w:name w:val="Mapa dokumentu Znak"/>
    <w:semiHidden/>
    <w:rPr>
      <w:rFonts w:ascii="Tahoma" w:hAnsi="Tahoma" w:cs="Tahoma"/>
      <w:sz w:val="16"/>
      <w:szCs w:val="16"/>
    </w:rPr>
  </w:style>
  <w:style w:type="paragraph" w:customStyle="1" w:styleId="SIWZ2">
    <w:name w:val="SIWZ 2"/>
    <w:basedOn w:val="Normalny"/>
    <w:pPr>
      <w:tabs>
        <w:tab w:val="num" w:pos="340"/>
      </w:tabs>
      <w:spacing w:before="60" w:line="360" w:lineRule="auto"/>
      <w:ind w:left="340" w:hanging="340"/>
    </w:pPr>
    <w:rPr>
      <w:rFonts w:ascii="Times New Roman" w:hAnsi="Times New Roman" w:cs="Times New Roman"/>
      <w:szCs w:val="24"/>
    </w:rPr>
  </w:style>
  <w:style w:type="paragraph" w:customStyle="1" w:styleId="SIWZ3">
    <w:name w:val="SIWZ 3"/>
    <w:basedOn w:val="Normalny"/>
    <w:pPr>
      <w:tabs>
        <w:tab w:val="num" w:pos="880"/>
      </w:tabs>
      <w:spacing w:before="60" w:line="288" w:lineRule="auto"/>
      <w:ind w:left="880" w:hanging="340"/>
    </w:pPr>
    <w:rPr>
      <w:rFonts w:ascii="Times New Roman" w:hAnsi="Times New Roman" w:cs="Times New Roman"/>
      <w:szCs w:val="24"/>
    </w:rPr>
  </w:style>
  <w:style w:type="paragraph" w:customStyle="1" w:styleId="SIWZ5">
    <w:name w:val="SIWZ 5"/>
    <w:basedOn w:val="Normalny"/>
    <w:pPr>
      <w:tabs>
        <w:tab w:val="num" w:pos="1361"/>
      </w:tabs>
      <w:spacing w:before="60" w:line="288" w:lineRule="auto"/>
      <w:ind w:left="1361" w:hanging="340"/>
    </w:pPr>
    <w:rPr>
      <w:rFonts w:ascii="Times New Roman" w:hAnsi="Times New Roman" w:cs="Times New Roman"/>
      <w:szCs w:val="24"/>
    </w:rPr>
  </w:style>
  <w:style w:type="paragraph" w:customStyle="1" w:styleId="SIWZ6">
    <w:name w:val="SIWZ 6"/>
    <w:basedOn w:val="Normalny"/>
    <w:pPr>
      <w:tabs>
        <w:tab w:val="num" w:pos="1701"/>
      </w:tabs>
      <w:spacing w:before="60" w:line="288" w:lineRule="auto"/>
      <w:ind w:left="1701" w:hanging="340"/>
    </w:pPr>
    <w:rPr>
      <w:rFonts w:ascii="Times New Roman" w:hAnsi="Times New Roman" w:cs="Times New Roman"/>
      <w:szCs w:val="24"/>
    </w:rPr>
  </w:style>
  <w:style w:type="paragraph" w:customStyle="1" w:styleId="SIWZ7">
    <w:name w:val="SIWZ 7"/>
    <w:basedOn w:val="Normalny"/>
    <w:pPr>
      <w:tabs>
        <w:tab w:val="num" w:pos="2041"/>
      </w:tabs>
      <w:spacing w:before="60" w:line="288" w:lineRule="auto"/>
      <w:ind w:left="2041" w:hanging="340"/>
    </w:pPr>
    <w:rPr>
      <w:rFonts w:ascii="Times New Roman" w:hAnsi="Times New Roman" w:cs="Times New Roman"/>
      <w:szCs w:val="24"/>
    </w:rPr>
  </w:style>
  <w:style w:type="paragraph" w:styleId="Tekstpodstawowy3">
    <w:name w:val="Body Text 3"/>
    <w:basedOn w:val="Normalny"/>
    <w:semiHidden/>
    <w:pPr>
      <w:spacing w:after="120"/>
    </w:pPr>
    <w:rPr>
      <w:sz w:val="16"/>
      <w:szCs w:val="16"/>
    </w:rPr>
  </w:style>
  <w:style w:type="character" w:customStyle="1" w:styleId="TekstPodstZnak3">
    <w:name w:val="TekstPodst Znak3"/>
    <w:rPr>
      <w:noProof w:val="0"/>
      <w:sz w:val="24"/>
      <w:lang w:val="pl-PL" w:eastAsia="pl-PL" w:bidi="ar-SA"/>
    </w:rPr>
  </w:style>
  <w:style w:type="paragraph" w:customStyle="1" w:styleId="Tabelatrepunkty">
    <w:name w:val="Tabela treść punkty"/>
    <w:basedOn w:val="Normalny"/>
    <w:pPr>
      <w:keepLines/>
      <w:tabs>
        <w:tab w:val="num" w:pos="360"/>
      </w:tabs>
      <w:spacing w:before="60" w:after="60"/>
    </w:pPr>
    <w:rPr>
      <w:rFonts w:ascii="Arial" w:hAnsi="Arial" w:cs="Times New Roman"/>
      <w:sz w:val="20"/>
      <w:szCs w:val="20"/>
    </w:rPr>
  </w:style>
  <w:style w:type="paragraph" w:customStyle="1" w:styleId="TekstPodstNum">
    <w:name w:val="TekstPodstNum"/>
    <w:basedOn w:val="Normalny"/>
    <w:pPr>
      <w:tabs>
        <w:tab w:val="num" w:pos="360"/>
      </w:tabs>
      <w:spacing w:before="60" w:after="60"/>
    </w:pPr>
    <w:rPr>
      <w:rFonts w:ascii="Times New Roman" w:hAnsi="Times New Roman" w:cs="Times New Roman"/>
      <w:szCs w:val="20"/>
    </w:rPr>
  </w:style>
  <w:style w:type="paragraph" w:customStyle="1" w:styleId="Tekst4poziom">
    <w:name w:val="Tekst 4 poziom"/>
    <w:basedOn w:val="Normalny"/>
    <w:pPr>
      <w:ind w:left="1418"/>
    </w:pPr>
    <w:rPr>
      <w:rFonts w:ascii="Arial" w:hAnsi="Arial" w:cs="Times New Roman"/>
      <w:szCs w:val="20"/>
    </w:rPr>
  </w:style>
  <w:style w:type="paragraph" w:customStyle="1" w:styleId="Poziom2">
    <w:name w:val="#Poziom 2"/>
    <w:basedOn w:val="Normalny"/>
    <w:pPr>
      <w:spacing w:before="240" w:line="360" w:lineRule="atLeast"/>
    </w:pPr>
    <w:rPr>
      <w:rFonts w:ascii="Arial" w:hAnsi="Arial" w:cs="Times New Roman"/>
      <w:szCs w:val="20"/>
    </w:rPr>
  </w:style>
  <w:style w:type="paragraph" w:customStyle="1" w:styleId="apunktyIIIp6">
    <w:name w:val="a_punkty_IIIp_6"/>
    <w:basedOn w:val="Normalny"/>
    <w:pPr>
      <w:tabs>
        <w:tab w:val="num" w:pos="360"/>
      </w:tabs>
      <w:spacing w:line="360" w:lineRule="auto"/>
      <w:ind w:right="-17"/>
    </w:pPr>
    <w:rPr>
      <w:rFonts w:ascii="Arial" w:hAnsi="Arial" w:cs="Arial"/>
      <w:sz w:val="22"/>
      <w:szCs w:val="21"/>
    </w:rPr>
  </w:style>
  <w:style w:type="paragraph" w:styleId="Akapitzlist">
    <w:name w:val="List Paragraph"/>
    <w:basedOn w:val="Normalny"/>
    <w:link w:val="AkapitzlistZnak"/>
    <w:uiPriority w:val="99"/>
    <w:qFormat/>
    <w:pPr>
      <w:spacing w:after="200" w:line="276" w:lineRule="auto"/>
      <w:ind w:left="720"/>
      <w:contextualSpacing/>
    </w:pPr>
    <w:rPr>
      <w:rFonts w:eastAsia="Calibri" w:cs="Times New Roman"/>
      <w:sz w:val="22"/>
      <w:lang w:eastAsia="en-US"/>
    </w:rPr>
  </w:style>
  <w:style w:type="character" w:customStyle="1" w:styleId="ZnakZnak2">
    <w:name w:val="Znak Znak2"/>
    <w:semiHidden/>
    <w:locked/>
    <w:rPr>
      <w:noProof w:val="0"/>
      <w:lang w:val="pl-PL" w:eastAsia="pl-PL" w:bidi="ar-SA"/>
    </w:rPr>
  </w:style>
  <w:style w:type="paragraph" w:customStyle="1" w:styleId="nrreferencyjne">
    <w:name w:val="nr referencyjne"/>
    <w:basedOn w:val="Normalny"/>
    <w:rPr>
      <w:rFonts w:ascii="Times New Roman" w:hAnsi="Times New Roman" w:cs="Times New Roman"/>
      <w:szCs w:val="24"/>
    </w:rPr>
  </w:style>
  <w:style w:type="paragraph" w:customStyle="1" w:styleId="SIWZ1">
    <w:name w:val="SIWZ 1"/>
    <w:basedOn w:val="Normalny"/>
    <w:pPr>
      <w:keepNext/>
      <w:tabs>
        <w:tab w:val="num" w:pos="360"/>
      </w:tabs>
      <w:spacing w:before="240" w:after="60" w:line="360" w:lineRule="auto"/>
      <w:outlineLvl w:val="0"/>
    </w:pPr>
    <w:rPr>
      <w:rFonts w:ascii="Times New Roman" w:hAnsi="Times New Roman" w:cs="Times New Roman"/>
      <w:b/>
      <w:sz w:val="28"/>
      <w:szCs w:val="28"/>
    </w:rPr>
  </w:style>
  <w:style w:type="paragraph" w:customStyle="1" w:styleId="SIWZ4">
    <w:name w:val="SIWZ 4"/>
    <w:basedOn w:val="Normalny"/>
    <w:pPr>
      <w:tabs>
        <w:tab w:val="num" w:pos="360"/>
      </w:tabs>
      <w:spacing w:before="60" w:line="288" w:lineRule="auto"/>
    </w:pPr>
    <w:rPr>
      <w:rFonts w:ascii="Times New Roman" w:hAnsi="Times New Roman" w:cs="Times New Roman"/>
      <w:szCs w:val="24"/>
    </w:rPr>
  </w:style>
  <w:style w:type="paragraph" w:customStyle="1" w:styleId="opiszawartoci">
    <w:name w:val="opis zawartości"/>
    <w:basedOn w:val="Normalny"/>
    <w:pPr>
      <w:spacing w:line="360" w:lineRule="auto"/>
    </w:pPr>
    <w:rPr>
      <w:rFonts w:ascii="Times New Roman" w:hAnsi="Times New Roman" w:cs="Times New Roman"/>
      <w:i/>
      <w:szCs w:val="24"/>
    </w:rPr>
  </w:style>
  <w:style w:type="paragraph" w:customStyle="1" w:styleId="apunktyIIp5">
    <w:name w:val="a_punkty_IIp_5"/>
    <w:basedOn w:val="Normalny"/>
    <w:pPr>
      <w:tabs>
        <w:tab w:val="num" w:pos="1134"/>
      </w:tabs>
      <w:spacing w:line="360" w:lineRule="auto"/>
      <w:ind w:left="1134" w:right="-17" w:hanging="680"/>
    </w:pPr>
    <w:rPr>
      <w:rFonts w:ascii="Arial" w:hAnsi="Arial" w:cs="Arial"/>
      <w:sz w:val="22"/>
      <w:szCs w:val="21"/>
    </w:rPr>
  </w:style>
  <w:style w:type="paragraph" w:customStyle="1" w:styleId="apunktyIp4">
    <w:name w:val="a_punkty_Ip_4"/>
    <w:basedOn w:val="Nagwek2"/>
    <w:pPr>
      <w:keepNext w:val="0"/>
      <w:keepLines w:val="0"/>
      <w:tabs>
        <w:tab w:val="clear" w:pos="360"/>
        <w:tab w:val="left" w:pos="-2977"/>
        <w:tab w:val="left" w:pos="-2835"/>
        <w:tab w:val="left" w:pos="-2694"/>
        <w:tab w:val="num" w:pos="554"/>
      </w:tabs>
      <w:spacing w:before="120" w:after="0" w:line="360" w:lineRule="auto"/>
      <w:ind w:left="554" w:right="-17" w:hanging="454"/>
    </w:pPr>
    <w:rPr>
      <w:rFonts w:cs="Arial"/>
      <w:b w:val="0"/>
      <w:kern w:val="0"/>
      <w:sz w:val="22"/>
      <w:szCs w:val="21"/>
    </w:rPr>
  </w:style>
  <w:style w:type="paragraph" w:customStyle="1" w:styleId="Tabela-tekstwkomrce">
    <w:name w:val="Tabela - tekst w komórce"/>
    <w:basedOn w:val="Normalny"/>
    <w:pPr>
      <w:spacing w:before="20" w:after="20" w:line="276" w:lineRule="auto"/>
    </w:pPr>
    <w:rPr>
      <w:rFonts w:ascii="Arial" w:hAnsi="Arial" w:cs="Times New Roman"/>
      <w:sz w:val="18"/>
      <w:szCs w:val="20"/>
      <w:lang w:val="de-DE"/>
    </w:rPr>
  </w:style>
  <w:style w:type="paragraph" w:customStyle="1" w:styleId="Tabela-nagwek">
    <w:name w:val="Tabela - nagłówek"/>
    <w:basedOn w:val="Normalny"/>
    <w:pPr>
      <w:spacing w:before="60" w:after="60"/>
      <w:jc w:val="center"/>
    </w:pPr>
    <w:rPr>
      <w:rFonts w:ascii="Arial" w:hAnsi="Arial" w:cs="Times New Roman"/>
      <w:b/>
      <w:bCs/>
      <w:color w:val="000000"/>
      <w:sz w:val="18"/>
      <w:szCs w:val="20"/>
    </w:rPr>
  </w:style>
  <w:style w:type="paragraph" w:customStyle="1" w:styleId="atytul2">
    <w:name w:val="a_tytul_2"/>
    <w:basedOn w:val="Normalny"/>
    <w:pPr>
      <w:spacing w:before="360" w:after="240"/>
      <w:jc w:val="center"/>
    </w:pPr>
    <w:rPr>
      <w:rFonts w:ascii="Arial" w:hAnsi="Arial" w:cs="Arial"/>
      <w:b/>
      <w:bCs/>
      <w:szCs w:val="21"/>
    </w:rPr>
  </w:style>
  <w:style w:type="character" w:customStyle="1" w:styleId="ZnakZnak10">
    <w:name w:val="Znak Znak10"/>
    <w:locked/>
    <w:rPr>
      <w:rFonts w:ascii="Calibri" w:hAnsi="Calibri"/>
      <w:b/>
      <w:bCs/>
      <w:szCs w:val="18"/>
      <w:lang w:bidi="ar-SA"/>
    </w:rPr>
  </w:style>
  <w:style w:type="paragraph" w:customStyle="1" w:styleId="Akapitzlist3">
    <w:name w:val="Akapit z listą3"/>
    <w:basedOn w:val="Normalny"/>
    <w:pPr>
      <w:ind w:left="720"/>
      <w:contextualSpacing/>
    </w:pPr>
    <w:rPr>
      <w:rFonts w:ascii="Times New Roman" w:hAnsi="Times New Roman" w:cs="Times New Roman"/>
      <w:szCs w:val="24"/>
    </w:rPr>
  </w:style>
  <w:style w:type="paragraph" w:customStyle="1" w:styleId="pkt">
    <w:name w:val="pkt"/>
    <w:basedOn w:val="Normalny"/>
    <w:pPr>
      <w:spacing w:before="60" w:after="60"/>
      <w:ind w:left="851" w:hanging="295"/>
    </w:pPr>
    <w:rPr>
      <w:rFonts w:ascii="Times New Roman" w:hAnsi="Times New Roman" w:cs="Times New Roman"/>
      <w:szCs w:val="20"/>
    </w:rPr>
  </w:style>
  <w:style w:type="paragraph" w:customStyle="1" w:styleId="TekstPodstTekstPodstNumery">
    <w:name w:val="TekstPodst + TekstPodstNumery"/>
    <w:basedOn w:val="TekstPodst"/>
    <w:pPr>
      <w:tabs>
        <w:tab w:val="num" w:pos="360"/>
      </w:tabs>
    </w:pPr>
    <w:rPr>
      <w:rFonts w:ascii="TekstPodstNumery" w:hAnsi="TekstPodstNumery"/>
    </w:rPr>
  </w:style>
  <w:style w:type="character" w:customStyle="1" w:styleId="ZnakZnak3">
    <w:name w:val="Znak Znak3"/>
    <w:locked/>
    <w:rPr>
      <w:noProof w:val="0"/>
      <w:lang w:val="pl-PL" w:eastAsia="pl-PL" w:bidi="ar-SA"/>
    </w:rPr>
  </w:style>
  <w:style w:type="paragraph" w:styleId="Zwykytekst">
    <w:name w:val="Plain Text"/>
    <w:basedOn w:val="Normalny"/>
    <w:link w:val="ZwykytekstZnak"/>
    <w:semiHidden/>
    <w:locked/>
    <w:rPr>
      <w:rFonts w:ascii="Courier New" w:hAnsi="Courier New" w:cs="Times New Roman"/>
      <w:sz w:val="20"/>
      <w:szCs w:val="20"/>
      <w:lang w:val="x-none" w:eastAsia="x-none"/>
    </w:rPr>
  </w:style>
  <w:style w:type="paragraph" w:customStyle="1" w:styleId="Tabelanagwki">
    <w:name w:val="Tabela nagłówki"/>
    <w:basedOn w:val="Normalny"/>
    <w:pPr>
      <w:spacing w:before="60" w:after="60"/>
    </w:pPr>
    <w:rPr>
      <w:rFonts w:ascii="Arial" w:hAnsi="Arial" w:cs="Times New Roman"/>
      <w:b/>
      <w:sz w:val="20"/>
      <w:szCs w:val="20"/>
    </w:rPr>
  </w:style>
  <w:style w:type="paragraph" w:customStyle="1" w:styleId="Tabelatre">
    <w:name w:val="Tabela treść"/>
    <w:basedOn w:val="Normalny"/>
    <w:pPr>
      <w:spacing w:before="60" w:after="60"/>
    </w:pPr>
    <w:rPr>
      <w:rFonts w:ascii="Arial" w:hAnsi="Arial" w:cs="Times New Roman"/>
      <w:sz w:val="20"/>
      <w:szCs w:val="20"/>
    </w:rPr>
  </w:style>
  <w:style w:type="paragraph" w:customStyle="1" w:styleId="TekstPodstPunt">
    <w:name w:val="TekstPodstPunt"/>
    <w:basedOn w:val="Normalny"/>
    <w:pPr>
      <w:tabs>
        <w:tab w:val="num" w:pos="360"/>
      </w:tabs>
      <w:spacing w:before="60" w:after="60"/>
    </w:pPr>
    <w:rPr>
      <w:rFonts w:ascii="Times New Roman" w:hAnsi="Times New Roman" w:cs="Times New Roman"/>
      <w:szCs w:val="20"/>
    </w:rPr>
  </w:style>
  <w:style w:type="paragraph" w:customStyle="1" w:styleId="Tiret2">
    <w:name w:val="Tiret 2"/>
    <w:basedOn w:val="Tekstpodstawowy"/>
    <w:pPr>
      <w:widowControl w:val="0"/>
      <w:adjustRightInd w:val="0"/>
      <w:spacing w:line="300" w:lineRule="atLeast"/>
      <w:textAlignment w:val="baseline"/>
    </w:pPr>
    <w:rPr>
      <w:rFonts w:ascii="Arial" w:hAnsi="Arial" w:cs="Arial"/>
      <w:sz w:val="22"/>
    </w:rPr>
  </w:style>
  <w:style w:type="character" w:customStyle="1" w:styleId="apple-style-span">
    <w:name w:val="apple-style-span"/>
    <w:basedOn w:val="Domylnaczcionkaakapitu"/>
    <w:uiPriority w:val="99"/>
  </w:style>
  <w:style w:type="character" w:customStyle="1" w:styleId="searchhit">
    <w:name w:val="search_hit"/>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apple-converted-space">
    <w:name w:val="apple-converted-space"/>
    <w:basedOn w:val="Domylnaczcionkaakapitu"/>
    <w:uiPriority w:val="99"/>
  </w:style>
  <w:style w:type="paragraph" w:customStyle="1" w:styleId="Tabelatresc">
    <w:name w:val="Tabela tresc"/>
    <w:basedOn w:val="Normalny"/>
    <w:pPr>
      <w:spacing w:before="60" w:after="60"/>
    </w:pPr>
    <w:rPr>
      <w:rFonts w:ascii="Times New Roman" w:hAnsi="Times New Roman" w:cs="Times New Roman"/>
      <w:sz w:val="20"/>
      <w:szCs w:val="20"/>
    </w:rPr>
  </w:style>
  <w:style w:type="paragraph" w:customStyle="1" w:styleId="Uwagi1">
    <w:name w:val="Uwagi1"/>
    <w:basedOn w:val="Normalny"/>
    <w:pPr>
      <w:numPr>
        <w:numId w:val="4"/>
      </w:numPr>
      <w:overflowPunct w:val="0"/>
      <w:autoSpaceDE w:val="0"/>
      <w:autoSpaceDN w:val="0"/>
      <w:adjustRightInd w:val="0"/>
      <w:textAlignment w:val="baseline"/>
    </w:pPr>
    <w:rPr>
      <w:rFonts w:ascii="Times New Roman" w:hAnsi="Times New Roman" w:cs="Times New Roman"/>
      <w:sz w:val="20"/>
      <w:szCs w:val="20"/>
    </w:rPr>
  </w:style>
  <w:style w:type="paragraph" w:customStyle="1" w:styleId="WyliczMalutki">
    <w:name w:val="Wylicz_Malutki"/>
    <w:basedOn w:val="Normalny"/>
    <w:autoRedefine/>
    <w:pPr>
      <w:spacing w:before="60" w:after="60"/>
      <w:ind w:right="113"/>
    </w:pPr>
    <w:rPr>
      <w:rFonts w:ascii="Times New Roman" w:hAnsi="Times New Roman" w:cs="Times New Roman"/>
      <w:sz w:val="20"/>
      <w:szCs w:val="20"/>
    </w:rPr>
  </w:style>
  <w:style w:type="paragraph" w:customStyle="1" w:styleId="TekstWTabeli">
    <w:name w:val="TekstWTabeli"/>
    <w:basedOn w:val="Normalny"/>
    <w:rPr>
      <w:rFonts w:ascii="Times New Roman" w:hAnsi="Times New Roman" w:cs="Times New Roman"/>
      <w:sz w:val="18"/>
      <w:szCs w:val="20"/>
    </w:rPr>
  </w:style>
  <w:style w:type="paragraph" w:customStyle="1" w:styleId="TabelazwykyCalibri">
    <w:name w:val="Tabela zwykły + Calibri"/>
    <w:aliases w:val="12 pt"/>
    <w:basedOn w:val="TekstPodst"/>
  </w:style>
  <w:style w:type="paragraph" w:customStyle="1" w:styleId="BodyText21">
    <w:name w:val="Body Text 21"/>
    <w:basedOn w:val="Normalny"/>
    <w:pPr>
      <w:widowControl w:val="0"/>
      <w:ind w:left="360"/>
    </w:pPr>
    <w:rPr>
      <w:rFonts w:ascii="Arial" w:hAnsi="Arial" w:cs="Times New Roman"/>
      <w:snapToGrid w:val="0"/>
      <w:sz w:val="22"/>
      <w:szCs w:val="20"/>
    </w:rPr>
  </w:style>
  <w:style w:type="table" w:customStyle="1" w:styleId="Tabela-eClo">
    <w:name w:val="Tabela-eClo"/>
    <w:basedOn w:val="Standardowy"/>
    <w:uiPriority w:val="99"/>
    <w:qFormat/>
    <w:rsid w:val="00A8314B"/>
    <w:pPr>
      <w:spacing w:before="60" w:after="60"/>
    </w:pPr>
    <w:rPr>
      <w:rFonts w:ascii="Arial" w:hAnsi="Arial"/>
    </w:rPr>
    <w:tblPr>
      <w:tblBorders>
        <w:top w:val="single" w:sz="12" w:space="0" w:color="808080"/>
        <w:left w:val="single" w:sz="12" w:space="0" w:color="808080"/>
        <w:bottom w:val="single" w:sz="12" w:space="0" w:color="808080"/>
        <w:right w:val="single" w:sz="12" w:space="0" w:color="808080"/>
        <w:insideH w:val="single" w:sz="4" w:space="0" w:color="808080"/>
        <w:insideV w:val="single" w:sz="4" w:space="0" w:color="808080"/>
      </w:tblBorders>
    </w:tblPr>
    <w:trPr>
      <w:cantSplit/>
    </w:trPr>
    <w:tcPr>
      <w:shd w:val="clear" w:color="auto" w:fill="FFFFFF"/>
    </w:tcPr>
    <w:tblStylePr w:type="firstRow">
      <w:pPr>
        <w:spacing w:beforeLines="0" w:beforeAutospacing="0" w:afterLines="0" w:afterAutospacing="0"/>
      </w:pPr>
      <w:rPr>
        <w:rFonts w:ascii="Arial" w:hAnsi="Arial" w:cs="Times New Roman"/>
        <w:b/>
        <w:i w:val="0"/>
        <w:color w:val="auto"/>
        <w:sz w:val="20"/>
      </w:rPr>
      <w:tblPr/>
      <w:trPr>
        <w:cantSplit/>
        <w:tblHeader/>
      </w:trPr>
      <w:tcPr>
        <w:shd w:val="clear" w:color="auto" w:fill="D9D9D9"/>
      </w:tcPr>
    </w:tblStylePr>
  </w:style>
  <w:style w:type="table" w:styleId="Siatkatabeli">
    <w:name w:val="Table Grid"/>
    <w:basedOn w:val="Standardowy"/>
    <w:uiPriority w:val="59"/>
    <w:rsid w:val="005A3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wykytekstZnak">
    <w:name w:val="Zwykły tekst Znak"/>
    <w:link w:val="Zwykytekst"/>
    <w:semiHidden/>
    <w:rsid w:val="00B52A31"/>
    <w:rPr>
      <w:rFonts w:ascii="Courier New" w:hAnsi="Courier New"/>
    </w:rPr>
  </w:style>
  <w:style w:type="paragraph" w:customStyle="1" w:styleId="DomylnaczcionkaakapituAkapitZnak">
    <w:name w:val="Domyślna czcionka akapitu Akapit Znak"/>
    <w:basedOn w:val="Normalny"/>
    <w:autoRedefine/>
    <w:semiHidden/>
    <w:rsid w:val="00396A92"/>
    <w:pPr>
      <w:keepNext/>
      <w:numPr>
        <w:numId w:val="66"/>
      </w:numPr>
      <w:spacing w:before="240" w:after="60" w:line="360" w:lineRule="auto"/>
      <w:outlineLvl w:val="0"/>
    </w:pPr>
    <w:rPr>
      <w:rFonts w:ascii="Arial Narrow" w:hAnsi="Arial Narrow" w:cs="Arial"/>
      <w:b/>
      <w:bCs/>
      <w:color w:val="145046"/>
      <w:kern w:val="32"/>
      <w:sz w:val="26"/>
      <w:szCs w:val="26"/>
    </w:rPr>
  </w:style>
  <w:style w:type="character" w:styleId="Numerstrony">
    <w:name w:val="page number"/>
    <w:semiHidden/>
    <w:unhideWhenUsed/>
    <w:rsid w:val="00DD346A"/>
  </w:style>
  <w:style w:type="paragraph" w:styleId="Tytu">
    <w:name w:val="Title"/>
    <w:basedOn w:val="Normalny"/>
    <w:next w:val="Normalny"/>
    <w:link w:val="TytuZnak"/>
    <w:uiPriority w:val="10"/>
    <w:qFormat/>
    <w:rsid w:val="00A83E74"/>
    <w:pPr>
      <w:spacing w:before="240" w:after="60" w:line="276" w:lineRule="auto"/>
      <w:ind w:left="425" w:hanging="431"/>
      <w:jc w:val="center"/>
      <w:outlineLvl w:val="0"/>
    </w:pPr>
    <w:rPr>
      <w:rFonts w:ascii="Cambria" w:hAnsi="Cambria" w:cs="Times New Roman"/>
      <w:b/>
      <w:bCs/>
      <w:kern w:val="28"/>
      <w:sz w:val="32"/>
      <w:szCs w:val="32"/>
      <w:lang w:eastAsia="en-US"/>
    </w:rPr>
  </w:style>
  <w:style w:type="character" w:customStyle="1" w:styleId="TytuZnak">
    <w:name w:val="Tytuł Znak"/>
    <w:link w:val="Tytu"/>
    <w:uiPriority w:val="10"/>
    <w:rsid w:val="00A83E74"/>
    <w:rPr>
      <w:rFonts w:ascii="Cambria" w:hAnsi="Cambria"/>
      <w:b/>
      <w:bCs/>
      <w:kern w:val="28"/>
      <w:sz w:val="32"/>
      <w:szCs w:val="32"/>
      <w:lang w:eastAsia="en-US"/>
    </w:rPr>
  </w:style>
  <w:style w:type="paragraph" w:customStyle="1" w:styleId="msolistparagraph0">
    <w:name w:val="msolistparagraph"/>
    <w:basedOn w:val="Normalny"/>
    <w:rsid w:val="006C0FDE"/>
    <w:pPr>
      <w:spacing w:after="200" w:line="276" w:lineRule="auto"/>
      <w:ind w:left="720"/>
      <w:contextualSpacing/>
    </w:pPr>
    <w:rPr>
      <w:rFonts w:eastAsia="Calibri" w:cs="Times New Roman"/>
      <w:sz w:val="22"/>
      <w:lang w:eastAsia="en-US"/>
    </w:rPr>
  </w:style>
  <w:style w:type="table" w:customStyle="1" w:styleId="Tabela-Siatka1">
    <w:name w:val="Tabela - Siatka1"/>
    <w:basedOn w:val="Standardowy"/>
    <w:next w:val="Siatkatabeli"/>
    <w:rsid w:val="00C42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ukryty">
    <w:name w:val="tekst ukryty"/>
    <w:basedOn w:val="Normalny"/>
    <w:rsid w:val="003543AC"/>
    <w:pPr>
      <w:numPr>
        <w:ilvl w:val="3"/>
        <w:numId w:val="102"/>
      </w:numPr>
      <w:spacing w:after="200" w:line="276" w:lineRule="auto"/>
    </w:pPr>
    <w:rPr>
      <w:rFonts w:eastAsia="Calibri" w:cs="Times New Roman"/>
      <w:sz w:val="22"/>
      <w:lang w:eastAsia="en-US"/>
    </w:rPr>
  </w:style>
  <w:style w:type="character" w:customStyle="1" w:styleId="AkapitzlistZnak">
    <w:name w:val="Akapit z listą Znak"/>
    <w:link w:val="Akapitzlist"/>
    <w:uiPriority w:val="34"/>
    <w:rsid w:val="003543A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71804">
      <w:bodyDiv w:val="1"/>
      <w:marLeft w:val="0"/>
      <w:marRight w:val="0"/>
      <w:marTop w:val="0"/>
      <w:marBottom w:val="0"/>
      <w:divBdr>
        <w:top w:val="none" w:sz="0" w:space="0" w:color="auto"/>
        <w:left w:val="none" w:sz="0" w:space="0" w:color="auto"/>
        <w:bottom w:val="none" w:sz="0" w:space="0" w:color="auto"/>
        <w:right w:val="none" w:sz="0" w:space="0" w:color="auto"/>
      </w:divBdr>
    </w:div>
    <w:div w:id="148837122">
      <w:bodyDiv w:val="1"/>
      <w:marLeft w:val="0"/>
      <w:marRight w:val="0"/>
      <w:marTop w:val="0"/>
      <w:marBottom w:val="0"/>
      <w:divBdr>
        <w:top w:val="none" w:sz="0" w:space="0" w:color="auto"/>
        <w:left w:val="none" w:sz="0" w:space="0" w:color="auto"/>
        <w:bottom w:val="none" w:sz="0" w:space="0" w:color="auto"/>
        <w:right w:val="none" w:sz="0" w:space="0" w:color="auto"/>
      </w:divBdr>
    </w:div>
    <w:div w:id="438992168">
      <w:bodyDiv w:val="1"/>
      <w:marLeft w:val="0"/>
      <w:marRight w:val="0"/>
      <w:marTop w:val="0"/>
      <w:marBottom w:val="0"/>
      <w:divBdr>
        <w:top w:val="none" w:sz="0" w:space="0" w:color="auto"/>
        <w:left w:val="none" w:sz="0" w:space="0" w:color="auto"/>
        <w:bottom w:val="none" w:sz="0" w:space="0" w:color="auto"/>
        <w:right w:val="none" w:sz="0" w:space="0" w:color="auto"/>
      </w:divBdr>
    </w:div>
    <w:div w:id="989403224">
      <w:bodyDiv w:val="1"/>
      <w:marLeft w:val="0"/>
      <w:marRight w:val="0"/>
      <w:marTop w:val="0"/>
      <w:marBottom w:val="0"/>
      <w:divBdr>
        <w:top w:val="none" w:sz="0" w:space="0" w:color="auto"/>
        <w:left w:val="none" w:sz="0" w:space="0" w:color="auto"/>
        <w:bottom w:val="none" w:sz="0" w:space="0" w:color="auto"/>
        <w:right w:val="none" w:sz="0" w:space="0" w:color="auto"/>
      </w:divBdr>
    </w:div>
    <w:div w:id="1149785384">
      <w:bodyDiv w:val="1"/>
      <w:marLeft w:val="0"/>
      <w:marRight w:val="0"/>
      <w:marTop w:val="0"/>
      <w:marBottom w:val="0"/>
      <w:divBdr>
        <w:top w:val="none" w:sz="0" w:space="0" w:color="auto"/>
        <w:left w:val="none" w:sz="0" w:space="0" w:color="auto"/>
        <w:bottom w:val="none" w:sz="0" w:space="0" w:color="auto"/>
        <w:right w:val="none" w:sz="0" w:space="0" w:color="auto"/>
      </w:divBdr>
    </w:div>
    <w:div w:id="1371883541">
      <w:bodyDiv w:val="1"/>
      <w:marLeft w:val="0"/>
      <w:marRight w:val="0"/>
      <w:marTop w:val="0"/>
      <w:marBottom w:val="0"/>
      <w:divBdr>
        <w:top w:val="none" w:sz="0" w:space="0" w:color="auto"/>
        <w:left w:val="none" w:sz="0" w:space="0" w:color="auto"/>
        <w:bottom w:val="none" w:sz="0" w:space="0" w:color="auto"/>
        <w:right w:val="none" w:sz="0" w:space="0" w:color="auto"/>
      </w:divBdr>
    </w:div>
    <w:div w:id="1905486499">
      <w:bodyDiv w:val="1"/>
      <w:marLeft w:val="0"/>
      <w:marRight w:val="0"/>
      <w:marTop w:val="0"/>
      <w:marBottom w:val="0"/>
      <w:divBdr>
        <w:top w:val="none" w:sz="0" w:space="0" w:color="auto"/>
        <w:left w:val="none" w:sz="0" w:space="0" w:color="auto"/>
        <w:bottom w:val="none" w:sz="0" w:space="0" w:color="auto"/>
        <w:right w:val="none" w:sz="0" w:space="0" w:color="auto"/>
      </w:divBdr>
    </w:div>
    <w:div w:id="1941907898">
      <w:bodyDiv w:val="1"/>
      <w:marLeft w:val="0"/>
      <w:marRight w:val="0"/>
      <w:marTop w:val="0"/>
      <w:marBottom w:val="0"/>
      <w:divBdr>
        <w:top w:val="none" w:sz="0" w:space="0" w:color="auto"/>
        <w:left w:val="none" w:sz="0" w:space="0" w:color="auto"/>
        <w:bottom w:val="none" w:sz="0" w:space="0" w:color="auto"/>
        <w:right w:val="none" w:sz="0" w:space="0" w:color="auto"/>
      </w:divBdr>
    </w:div>
    <w:div w:id="2079328994">
      <w:bodyDiv w:val="1"/>
      <w:marLeft w:val="0"/>
      <w:marRight w:val="0"/>
      <w:marTop w:val="0"/>
      <w:marBottom w:val="0"/>
      <w:divBdr>
        <w:top w:val="none" w:sz="0" w:space="0" w:color="auto"/>
        <w:left w:val="none" w:sz="0" w:space="0" w:color="auto"/>
        <w:bottom w:val="none" w:sz="0" w:space="0" w:color="auto"/>
        <w:right w:val="none" w:sz="0" w:space="0" w:color="auto"/>
      </w:divBdr>
      <w:divsChild>
        <w:div w:id="1425571798">
          <w:marLeft w:val="0"/>
          <w:marRight w:val="0"/>
          <w:marTop w:val="225"/>
          <w:marBottom w:val="150"/>
          <w:divBdr>
            <w:top w:val="none" w:sz="0" w:space="0" w:color="auto"/>
            <w:left w:val="none" w:sz="0" w:space="0" w:color="auto"/>
            <w:bottom w:val="none" w:sz="0" w:space="0" w:color="auto"/>
            <w:right w:val="none" w:sz="0" w:space="0" w:color="auto"/>
          </w:divBdr>
          <w:divsChild>
            <w:div w:id="95933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0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F8CA3-F064-42CB-953B-05CF4E9DD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17</Pages>
  <Words>4243</Words>
  <Characters>25459</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Opis przedmiotu zamówienia</vt:lpstr>
    </vt:vector>
  </TitlesOfParts>
  <Company>Ministerstwo Finansów</Company>
  <LinksUpToDate>false</LinksUpToDate>
  <CharactersWithSpaces>29643</CharactersWithSpaces>
  <SharedDoc>false</SharedDoc>
  <HLinks>
    <vt:vector size="24" baseType="variant">
      <vt:variant>
        <vt:i4>7798819</vt:i4>
      </vt:variant>
      <vt:variant>
        <vt:i4>128</vt:i4>
      </vt:variant>
      <vt:variant>
        <vt:i4>0</vt:i4>
      </vt:variant>
      <vt:variant>
        <vt:i4>5</vt:i4>
      </vt:variant>
      <vt:variant>
        <vt:lpwstr>http://www.icwroclaw.pl/start.php?action=tresc&amp;przetarg=514</vt:lpwstr>
      </vt:variant>
      <vt:variant>
        <vt:lpwstr/>
      </vt:variant>
      <vt:variant>
        <vt:i4>8126520</vt:i4>
      </vt:variant>
      <vt:variant>
        <vt:i4>122</vt:i4>
      </vt:variant>
      <vt:variant>
        <vt:i4>0</vt:i4>
      </vt:variant>
      <vt:variant>
        <vt:i4>5</vt:i4>
      </vt:variant>
      <vt:variant>
        <vt:lpwstr>http://pl.wikipedia.org/wiki/Informacja</vt:lpwstr>
      </vt:variant>
      <vt:variant>
        <vt:lpwstr/>
      </vt:variant>
      <vt:variant>
        <vt:i4>1179705</vt:i4>
      </vt:variant>
      <vt:variant>
        <vt:i4>115</vt:i4>
      </vt:variant>
      <vt:variant>
        <vt:i4>0</vt:i4>
      </vt:variant>
      <vt:variant>
        <vt:i4>5</vt:i4>
      </vt:variant>
      <vt:variant>
        <vt:lpwstr/>
      </vt:variant>
      <vt:variant>
        <vt:lpwstr>_Toc316455955</vt:lpwstr>
      </vt:variant>
      <vt:variant>
        <vt:i4>1179705</vt:i4>
      </vt:variant>
      <vt:variant>
        <vt:i4>109</vt:i4>
      </vt:variant>
      <vt:variant>
        <vt:i4>0</vt:i4>
      </vt:variant>
      <vt:variant>
        <vt:i4>5</vt:i4>
      </vt:variant>
      <vt:variant>
        <vt:lpwstr/>
      </vt:variant>
      <vt:variant>
        <vt:lpwstr>_Toc316455954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przedmiotu zamówienia</dc:title>
  <dc:subject>3.00</dc:subject>
  <dc:creator>MF</dc:creator>
  <cp:keywords>29.12.2011</cp:keywords>
  <cp:lastModifiedBy>Aleksandra Świsterska-Pietrzak</cp:lastModifiedBy>
  <cp:revision>18</cp:revision>
  <cp:lastPrinted>2016-07-06T10:20:00Z</cp:lastPrinted>
  <dcterms:created xsi:type="dcterms:W3CDTF">2017-10-06T13:43:00Z</dcterms:created>
  <dcterms:modified xsi:type="dcterms:W3CDTF">2017-10-31T11:43:00Z</dcterms:modified>
</cp:coreProperties>
</file>