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C531" w14:textId="1D4CF5D7" w:rsidR="00542A77" w:rsidRDefault="00542A77" w:rsidP="000D32A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040ACD0" w14:textId="23B0B3B7" w:rsidR="00542A77" w:rsidRDefault="00FD1D04" w:rsidP="000D32AA">
      <w:pPr>
        <w:jc w:val="center"/>
        <w:rPr>
          <w:rFonts w:ascii="Times New Roman" w:hAnsi="Times New Roman"/>
          <w:b/>
        </w:rPr>
      </w:pPr>
      <w:r w:rsidRPr="004366B8">
        <w:rPr>
          <w:rFonts w:ascii="Times New Roman" w:hAnsi="Times New Roman"/>
          <w:b/>
        </w:rPr>
        <w:t>PARAMETRY SPRZĘTU</w:t>
      </w:r>
      <w:r>
        <w:rPr>
          <w:rFonts w:ascii="Times New Roman" w:hAnsi="Times New Roman"/>
          <w:b/>
        </w:rPr>
        <w:t xml:space="preserve"> OFEROWANEGO PRZEZ WYKONAWCĘ</w:t>
      </w:r>
    </w:p>
    <w:p w14:paraId="46752DA5" w14:textId="2F71516A" w:rsidR="005D2DE8" w:rsidRPr="005D2DE8" w:rsidRDefault="00811AD1" w:rsidP="005D2DE8">
      <w:pPr>
        <w:pStyle w:val="Zawartotabeli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Serwer</w:t>
      </w:r>
      <w:r w:rsidR="00741EA3">
        <w:rPr>
          <w:rFonts w:cs="Times New Roman"/>
          <w:b/>
        </w:rPr>
        <w:t xml:space="preserve"> wraz z oprogramowaniem </w:t>
      </w:r>
      <w:r>
        <w:rPr>
          <w:rFonts w:cs="Times New Roman"/>
          <w:b/>
        </w:rPr>
        <w:t xml:space="preserve">– 8 szt. </w:t>
      </w:r>
    </w:p>
    <w:p w14:paraId="08CA0713" w14:textId="36961369" w:rsidR="00542A77" w:rsidRDefault="00542A77" w:rsidP="00BD009A">
      <w:pPr>
        <w:rPr>
          <w:rFonts w:ascii="Times New Roman" w:hAnsi="Times New Roman"/>
        </w:rPr>
      </w:pP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7C7F20" w14:paraId="4DDBEE38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370D2E09" w14:textId="1785F3B6" w:rsidR="007C7F20" w:rsidRDefault="007C7F20" w:rsidP="00107896">
            <w:pPr>
              <w:jc w:val="right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Nazwa producenta,</w:t>
            </w:r>
            <w:r w:rsidR="000F72D7">
              <w:rPr>
                <w:rFonts w:ascii="Times New Roman" w:eastAsia="Times New Roman" w:hAnsi="Times New Roman"/>
                <w:bCs/>
                <w:iCs/>
                <w:lang w:eastAsia="pl-PL"/>
              </w:rPr>
              <w:t xml:space="preserve"> dystrybutora</w:t>
            </w: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D375" w14:textId="77777777" w:rsidR="007C7F20" w:rsidRDefault="007C7F20" w:rsidP="001078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7F20" w14:paraId="6C64C0EA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094EB576" w14:textId="1359C010" w:rsidR="007C7F20" w:rsidRDefault="000F72D7" w:rsidP="00107896">
            <w:pPr>
              <w:jc w:val="right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Model, numer</w:t>
            </w:r>
            <w:r w:rsidR="007C7F20">
              <w:rPr>
                <w:rFonts w:ascii="Times New Roman" w:eastAsia="Times New Roman" w:hAnsi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41E8D" w14:textId="77777777" w:rsidR="007C7F20" w:rsidRDefault="007C7F20" w:rsidP="001078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7C7F20" w14:paraId="7D4A99DE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7049CBF6" w14:textId="63986580" w:rsidR="007C7F20" w:rsidRDefault="007C7F20" w:rsidP="00107896">
            <w:pPr>
              <w:jc w:val="right"/>
              <w:rPr>
                <w:rFonts w:ascii="Times New Roman" w:eastAsia="Times New Roman" w:hAnsi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pl-PL"/>
              </w:rPr>
              <w:t>In</w:t>
            </w:r>
            <w:r w:rsidR="000F72D7">
              <w:rPr>
                <w:rFonts w:ascii="Times New Roman" w:eastAsia="Times New Roman" w:hAnsi="Times New Roman"/>
                <w:bCs/>
                <w:iCs/>
                <w:lang w:eastAsia="pl-PL"/>
              </w:rPr>
              <w:t>ne oznaczenia: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29F6A" w14:textId="77777777" w:rsidR="007C7F20" w:rsidRDefault="007C7F20" w:rsidP="00107896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58EA0131" w14:textId="731CAC0B" w:rsidR="00080BFA" w:rsidRDefault="00080BFA" w:rsidP="00BD009A">
      <w:pPr>
        <w:rPr>
          <w:rFonts w:eastAsia="Calibri"/>
          <w:bCs/>
        </w:rPr>
      </w:pPr>
    </w:p>
    <w:p w14:paraId="1178BCBA" w14:textId="77777777" w:rsidR="00BD1D5E" w:rsidRDefault="00BD1D5E" w:rsidP="00BD009A">
      <w:pPr>
        <w:rPr>
          <w:rFonts w:eastAsia="Calibri"/>
          <w:bCs/>
        </w:rPr>
      </w:pPr>
    </w:p>
    <w:p w14:paraId="497E16EE" w14:textId="0DA5CA9F" w:rsidR="00542A77" w:rsidRPr="00080BFA" w:rsidRDefault="00080BFA" w:rsidP="00080BFA">
      <w:pPr>
        <w:rPr>
          <w:rFonts w:ascii="Times New Roman" w:eastAsia="Calibri" w:hAnsi="Times New Roman" w:cs="Times New Roman"/>
          <w:sz w:val="20"/>
          <w:szCs w:val="20"/>
        </w:rPr>
      </w:pPr>
      <w:r w:rsidRPr="00080BFA">
        <w:rPr>
          <w:rFonts w:ascii="Times New Roman" w:eastAsia="Calibri" w:hAnsi="Times New Roman" w:cs="Times New Roman"/>
          <w:b/>
          <w:sz w:val="24"/>
          <w:szCs w:val="24"/>
        </w:rPr>
        <w:t>Serwer</w:t>
      </w:r>
      <w:r w:rsidR="009B11CE" w:rsidRPr="00080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988"/>
        <w:gridCol w:w="3319"/>
        <w:gridCol w:w="3320"/>
      </w:tblGrid>
      <w:tr w:rsidR="0004416E" w:rsidRPr="00080BFA" w14:paraId="41F678B2" w14:textId="7A7EFC3E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19375" w14:textId="4A07687B" w:rsidR="0004416E" w:rsidRPr="00080BFA" w:rsidRDefault="0004416E" w:rsidP="000441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8EDA4" w14:textId="77777777" w:rsidR="0004416E" w:rsidRPr="00080BFA" w:rsidRDefault="0004416E" w:rsidP="0004416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Cecha/Parametr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184FF" w14:textId="77777777" w:rsidR="0004416E" w:rsidRPr="00080BFA" w:rsidRDefault="0004416E" w:rsidP="0004416E">
            <w:pPr>
              <w:spacing w:before="120"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0B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minimalne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9FCA0F" w14:textId="6A6DDA09" w:rsidR="0004416E" w:rsidRPr="00080BFA" w:rsidRDefault="0004416E" w:rsidP="0004416E">
            <w:pPr>
              <w:spacing w:before="120" w:after="2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Oferowane przez Wykonawcę (szczegółowy opis)</w:t>
            </w:r>
          </w:p>
        </w:tc>
      </w:tr>
      <w:tr w:rsidR="00B0164C" w:rsidRPr="00080BFA" w14:paraId="43B9F9D3" w14:textId="3117A540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12566" w14:textId="77777777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0BFA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480A4" w14:textId="2EC7C9A1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FCF12" w14:textId="77777777" w:rsidR="00B0164C" w:rsidRPr="00B0164C" w:rsidRDefault="00B0164C" w:rsidP="00B0164C">
            <w:pPr>
              <w:pStyle w:val="Akapitzlist"/>
              <w:numPr>
                <w:ilvl w:val="0"/>
                <w:numId w:val="6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procesor serwera w architekturze x86_64</w:t>
            </w:r>
          </w:p>
          <w:p w14:paraId="1907A11C" w14:textId="77777777" w:rsidR="00B0164C" w:rsidRPr="00B0164C" w:rsidRDefault="00B0164C" w:rsidP="00B0164C">
            <w:pPr>
              <w:pStyle w:val="Akapitzlist"/>
              <w:numPr>
                <w:ilvl w:val="0"/>
                <w:numId w:val="6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liczba zamontowanych procesorów – min. 1 szt.</w:t>
            </w:r>
          </w:p>
          <w:p w14:paraId="5B476EC6" w14:textId="54BC7228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wydajność procesora musi wynosić minimum 8,40 według testów „SPEC CPU2017 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Integer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” dla konfiguracji dwuprocesorowej. Wynik ten musi być potwierdzony przez organizację SPEC (</w:t>
            </w:r>
            <w:hyperlink r:id="rId8" w:history="1">
              <w:r w:rsidRPr="00B016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www.spec.org</w:t>
              </w:r>
            </w:hyperlink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4F34" w14:textId="77777777" w:rsidR="00B0164C" w:rsidRPr="00080BFA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192DDFC9" w14:textId="5F8A7E9E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1E10D" w14:textId="77777777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080BFA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3A1EA" w14:textId="755C2E93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Pamięć RAM podstawowa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FC7AE" w14:textId="77777777" w:rsidR="00B0164C" w:rsidRPr="00B0164C" w:rsidRDefault="00B0164C" w:rsidP="00B0164C">
            <w:pPr>
              <w:pStyle w:val="Akapitzlist"/>
              <w:numPr>
                <w:ilvl w:val="0"/>
                <w:numId w:val="7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min. 32 GB DDR4 ECC o szybkości 3200 MHz z możliwością rozbudowy do 192 GB, w tym do min. 128 GB bez wyjmowania modułów.</w:t>
            </w:r>
          </w:p>
          <w:p w14:paraId="0A993D51" w14:textId="007746A5" w:rsidR="00B0164C" w:rsidRPr="00B0164C" w:rsidRDefault="00B0164C" w:rsidP="00B0164C">
            <w:pPr>
              <w:pStyle w:val="Akapitzlist"/>
              <w:numPr>
                <w:ilvl w:val="0"/>
                <w:numId w:val="7"/>
              </w:numPr>
              <w:spacing w:after="200"/>
              <w:rPr>
                <w:rFonts w:eastAsia="Calibri"/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 xml:space="preserve">wsparcie mechanizmów: ECC 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FA2" w14:textId="77777777" w:rsidR="00B0164C" w:rsidRPr="00080BFA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1EB6108F" w14:textId="2883EAB2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E82E6" w14:textId="7FFA7F72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080BF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09E94" w14:textId="7C150C32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Kontroler RAID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05241" w14:textId="6613605C" w:rsidR="00B0164C" w:rsidRPr="00B0164C" w:rsidRDefault="00B0164C" w:rsidP="00B0164C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Kontroler macierzowy SAS umożliwiający sprzętową konfigurację dysków w RAID: 0, 1, 5, 10 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7744" w14:textId="77777777" w:rsidR="00B0164C" w:rsidRPr="00E93B98" w:rsidRDefault="00B0164C" w:rsidP="00B0164C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57FF260C" w14:textId="1D1F6C48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ED367" w14:textId="66BFD45D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  <w:r w:rsidRPr="00080BF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0BE6E" w14:textId="7E28AF2F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 rozszerzeń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65BA6" w14:textId="147BEC3A" w:rsidR="00B0164C" w:rsidRPr="00B0164C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Minimum 2 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sloty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 PCI-Express generacji 3 pełnej wysokości i długości.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D44E" w14:textId="77777777" w:rsidR="00B0164C" w:rsidRPr="00080BFA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077F6E66" w14:textId="17A29F7C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38E32" w14:textId="57F6247C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080BFA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30D52" w14:textId="488EC6C5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Interfejsy sieciowe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3E823" w14:textId="5BBA7948" w:rsidR="00B0164C" w:rsidRPr="00B0164C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Minimum 2 porty Ethernet 1Gb/s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825" w14:textId="77777777" w:rsidR="00B0164C" w:rsidRPr="00080BFA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6C39E33C" w14:textId="5D89F3F3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AF12F" w14:textId="4246611B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5F68" w14:textId="703FD7B3" w:rsidR="00B0164C" w:rsidRPr="00B0164C" w:rsidRDefault="00B0164C" w:rsidP="00B0164C">
            <w:pPr>
              <w:tabs>
                <w:tab w:val="center" w:pos="4819"/>
              </w:tabs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Karta zarządzająca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5D054" w14:textId="77777777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Dedykowana karta zarządzająca niezajmująca slotu PCI. Karta musi zapewniać dostęp do logów z serwera także przy wyłączonym serwerze,  zdalny update i konfigurację BIOS oraz detekcję 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przedawaryjną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, współpracująca z oprogramowaniem zarządzającym producenta serwera. </w:t>
            </w:r>
          </w:p>
          <w:p w14:paraId="762FEF9F" w14:textId="64C5D99D" w:rsidR="00B0164C" w:rsidRPr="00B0164C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Karta musi zapewniać funkcjonalności: zdalne włączanie i wyłączanie serwera, zdalne zarządzanie z możliwością przejęcia graficznej konsoli serwera, także w trybie restartu, podłączenie zdalnych wirtualnych napędów CD/DVD, wyposażona w dedykowane złącze RJ-45.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8952" w14:textId="77777777" w:rsidR="00B0164C" w:rsidRPr="00080BFA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4BE887D5" w14:textId="6280D2AC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9A96E" w14:textId="72088F2B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58AD9" w14:textId="7A3F29D9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Dyski systemowe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C6EEA" w14:textId="6E2C444B" w:rsidR="00B0164C" w:rsidRPr="00B0164C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 xml:space="preserve">zainstalowane min. 6 dysków Hot-Plug 1.2TB SAS 12Gb/s 10000 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/min.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00F" w14:textId="77777777" w:rsidR="00B0164C" w:rsidRPr="00080BFA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13641297" w14:textId="5751DE52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FDEE8" w14:textId="4815F01E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72CAC" w14:textId="74185B51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D746F" w14:textId="33125B7B" w:rsidR="00B0164C" w:rsidRPr="00B0164C" w:rsidRDefault="00B0164C" w:rsidP="00B01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Min. 2 redundantne zasilacze „hot-</w:t>
            </w:r>
            <w:proofErr w:type="spellStart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swap</w:t>
            </w:r>
            <w:proofErr w:type="spellEnd"/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C355" w14:textId="77777777" w:rsidR="00B0164C" w:rsidRPr="00080BFA" w:rsidRDefault="00B0164C" w:rsidP="00B016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00130E22" w14:textId="4FB49907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9DBDD" w14:textId="719B92D5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458D2" w14:textId="216853A9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03838" w14:textId="4E87C257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Typu RACK 19”, max. 2U z możliwością instalacji w szafie serwerowej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72D7" w14:textId="77777777" w:rsidR="00B0164C" w:rsidRPr="00080BFA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1A608A44" w14:textId="0EC57F05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1DF0D" w14:textId="7F31DD13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6F87A" w14:textId="6DFFB974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Zgodność serwera z systemami operacyjnymi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3F250" w14:textId="77777777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Serwer musi być zgodny z systemami operacyjnymi:</w:t>
            </w:r>
          </w:p>
          <w:p w14:paraId="4C53B058" w14:textId="77777777" w:rsidR="00B0164C" w:rsidRPr="00B0164C" w:rsidRDefault="00B0164C" w:rsidP="00B0164C">
            <w:pPr>
              <w:pStyle w:val="Akapitzlist"/>
              <w:numPr>
                <w:ilvl w:val="0"/>
                <w:numId w:val="8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 xml:space="preserve">Oprogramowanie do wirtualizacji </w:t>
            </w:r>
            <w:proofErr w:type="spellStart"/>
            <w:r w:rsidRPr="00B0164C">
              <w:rPr>
                <w:sz w:val="20"/>
                <w:szCs w:val="20"/>
              </w:rPr>
              <w:t>VMWare</w:t>
            </w:r>
            <w:proofErr w:type="spellEnd"/>
            <w:r w:rsidRPr="00B0164C">
              <w:rPr>
                <w:sz w:val="20"/>
                <w:szCs w:val="20"/>
              </w:rPr>
              <w:t xml:space="preserve"> </w:t>
            </w:r>
            <w:proofErr w:type="spellStart"/>
            <w:r w:rsidRPr="00B0164C">
              <w:rPr>
                <w:sz w:val="20"/>
                <w:szCs w:val="20"/>
              </w:rPr>
              <w:t>ESXi</w:t>
            </w:r>
            <w:proofErr w:type="spellEnd"/>
            <w:r w:rsidRPr="00B0164C">
              <w:rPr>
                <w:sz w:val="20"/>
                <w:szCs w:val="20"/>
              </w:rPr>
              <w:t>,</w:t>
            </w:r>
          </w:p>
          <w:p w14:paraId="41A0EC2C" w14:textId="77777777" w:rsidR="00B0164C" w:rsidRPr="00B0164C" w:rsidRDefault="00B0164C" w:rsidP="00B0164C">
            <w:pPr>
              <w:pStyle w:val="Akapitzlist"/>
              <w:numPr>
                <w:ilvl w:val="0"/>
                <w:numId w:val="8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Microsoft Windows Server</w:t>
            </w:r>
          </w:p>
          <w:p w14:paraId="55912368" w14:textId="77777777" w:rsidR="00B0164C" w:rsidRPr="00B0164C" w:rsidRDefault="00B0164C" w:rsidP="00B0164C">
            <w:pPr>
              <w:pStyle w:val="Akapitzlist"/>
              <w:numPr>
                <w:ilvl w:val="0"/>
                <w:numId w:val="8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 xml:space="preserve">Linux </w:t>
            </w:r>
            <w:proofErr w:type="spellStart"/>
            <w:r w:rsidRPr="00B0164C">
              <w:rPr>
                <w:sz w:val="20"/>
                <w:szCs w:val="20"/>
              </w:rPr>
              <w:t>Redhat</w:t>
            </w:r>
            <w:proofErr w:type="spellEnd"/>
            <w:r w:rsidRPr="00B0164C">
              <w:rPr>
                <w:sz w:val="20"/>
                <w:szCs w:val="20"/>
              </w:rPr>
              <w:t xml:space="preserve"> Enterprise Server</w:t>
            </w:r>
          </w:p>
          <w:p w14:paraId="3C083B4D" w14:textId="77777777" w:rsidR="00B0164C" w:rsidRPr="00B0164C" w:rsidRDefault="00B0164C" w:rsidP="00B0164C">
            <w:pPr>
              <w:pStyle w:val="Akapitzlist"/>
              <w:numPr>
                <w:ilvl w:val="0"/>
                <w:numId w:val="8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SUSE Linux Enterprise Server</w:t>
            </w:r>
          </w:p>
          <w:p w14:paraId="6E972015" w14:textId="22D7CFBE" w:rsidR="00B0164C" w:rsidRPr="00B0164C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w aktualnie wspieranych przez producentów wersjach.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9F49" w14:textId="77777777" w:rsidR="00B0164C" w:rsidRPr="00080BFA" w:rsidRDefault="00B0164C" w:rsidP="00B0164C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704BE099" w14:textId="18397D67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51F95" w14:textId="15FB5888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080BFA"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9588A" w14:textId="37D5ACAC" w:rsidR="00B0164C" w:rsidRPr="00B0164C" w:rsidRDefault="00B0164C" w:rsidP="00B0164C">
            <w:pPr>
              <w:tabs>
                <w:tab w:val="center" w:pos="4819"/>
              </w:tabs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9C62" w14:textId="77777777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Oprogramowanie umożliwiające wykonanie testów fabrycznych serwera w tym min. test pamięci operacyjnej i procesora oraz podzespołów zainstalowanych w serwerze.</w:t>
            </w:r>
          </w:p>
          <w:p w14:paraId="1EFA2868" w14:textId="77777777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Oprogramowanie producenta serwera służące do zarządzania infrastrukturą serwerów wykorzystujące standardowe protokoły sieciowe takie jak: HTTP, SNMP, HTTPS lub równoważne posiadające identyczne funkcjonalności jak oprogramowanie producenta.</w:t>
            </w:r>
          </w:p>
          <w:p w14:paraId="7DECD839" w14:textId="77777777" w:rsidR="00B0164C" w:rsidRPr="00B0164C" w:rsidRDefault="00B0164C" w:rsidP="00B0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Oprogramowanie to musi posiadać następujące funkcjonalności:</w:t>
            </w:r>
          </w:p>
          <w:p w14:paraId="022FF6A0" w14:textId="77777777" w:rsidR="00B0164C" w:rsidRPr="00B0164C" w:rsidRDefault="00B0164C" w:rsidP="00B0164C">
            <w:pPr>
              <w:pStyle w:val="Akapitzlist"/>
              <w:numPr>
                <w:ilvl w:val="0"/>
                <w:numId w:val="10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Możliwość przejęcia zdalnej konsoli graficznej</w:t>
            </w:r>
          </w:p>
          <w:p w14:paraId="05150B9B" w14:textId="77777777" w:rsidR="00B0164C" w:rsidRPr="00B0164C" w:rsidRDefault="00B0164C" w:rsidP="00B0164C">
            <w:pPr>
              <w:pStyle w:val="Akapitzlist"/>
              <w:numPr>
                <w:ilvl w:val="0"/>
                <w:numId w:val="10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Możliwość zdalnej reakcji na zdarzenia w infrastrukturze np. poprzez automatyczne wykonywanie skryptów, możliwość automatycznego powiadamiania administratorów poprzez e-mail.</w:t>
            </w:r>
          </w:p>
          <w:p w14:paraId="136AE49F" w14:textId="77777777" w:rsidR="00B0164C" w:rsidRPr="00B0164C" w:rsidRDefault="00B0164C" w:rsidP="00B0164C">
            <w:pPr>
              <w:pStyle w:val="Akapitzlist"/>
              <w:numPr>
                <w:ilvl w:val="0"/>
                <w:numId w:val="10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Zdalne włączanie/wyłączanie/restart serwera.</w:t>
            </w:r>
          </w:p>
          <w:p w14:paraId="06D171C9" w14:textId="77777777" w:rsidR="00B0164C" w:rsidRPr="00B0164C" w:rsidRDefault="00B0164C" w:rsidP="00B0164C">
            <w:pPr>
              <w:pStyle w:val="Akapitzlist"/>
              <w:numPr>
                <w:ilvl w:val="0"/>
                <w:numId w:val="10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lastRenderedPageBreak/>
              <w:t xml:space="preserve">Możliwość uzyskania szczegółowych informacji o serwerze odnośnie jego komponentów, </w:t>
            </w:r>
            <w:proofErr w:type="spellStart"/>
            <w:r w:rsidRPr="00B0164C">
              <w:rPr>
                <w:sz w:val="20"/>
                <w:szCs w:val="20"/>
              </w:rPr>
              <w:t>firmware’ów</w:t>
            </w:r>
            <w:proofErr w:type="spellEnd"/>
            <w:r w:rsidRPr="00B0164C">
              <w:rPr>
                <w:sz w:val="20"/>
                <w:szCs w:val="20"/>
              </w:rPr>
              <w:t>, adresu IP - inwentaryzacja.</w:t>
            </w:r>
          </w:p>
          <w:p w14:paraId="2C06E1EF" w14:textId="77777777" w:rsidR="00B0164C" w:rsidRPr="00B0164C" w:rsidRDefault="00B0164C" w:rsidP="00B0164C">
            <w:pPr>
              <w:pStyle w:val="Akapitzlist"/>
              <w:numPr>
                <w:ilvl w:val="0"/>
                <w:numId w:val="10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Obsługa systemów operacyjnych takich jak min. Windows, Linux</w:t>
            </w:r>
          </w:p>
          <w:p w14:paraId="1F16489C" w14:textId="77777777" w:rsidR="00B0164C" w:rsidRPr="00B0164C" w:rsidRDefault="00B0164C" w:rsidP="00B0164C">
            <w:pPr>
              <w:pStyle w:val="Akapitzlist"/>
              <w:numPr>
                <w:ilvl w:val="0"/>
                <w:numId w:val="10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Możliwość zbierania informacji o zmianach w konfiguracji komponentów serwera.</w:t>
            </w:r>
          </w:p>
          <w:p w14:paraId="18A5653A" w14:textId="34EC3C09" w:rsidR="00B0164C" w:rsidRPr="00B0164C" w:rsidRDefault="00B0164C" w:rsidP="00B01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Możliwość zdiagnozowania stanu serwera lokalnie lub zdalnie poprzez przeglądarkę internetową bez konieczności instalacji dodatkowego oprogramowania.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FA3" w14:textId="77777777" w:rsidR="00B0164C" w:rsidRPr="00080BFA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164C" w:rsidRPr="00080BFA" w14:paraId="267B4291" w14:textId="5B6F5B65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430DD" w14:textId="5B3B7799" w:rsidR="00B0164C" w:rsidRPr="00080BFA" w:rsidRDefault="00B0164C" w:rsidP="00B0164C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080BFA"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080BFA">
              <w:rPr>
                <w:rFonts w:eastAsia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35BB0" w14:textId="44A835E0" w:rsidR="00B0164C" w:rsidRPr="00B0164C" w:rsidRDefault="00B0164C" w:rsidP="00B0164C">
            <w:pPr>
              <w:tabs>
                <w:tab w:val="center" w:pos="4819"/>
              </w:tabs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0164C">
              <w:rPr>
                <w:rFonts w:ascii="Times New Roman" w:hAnsi="Times New Roman" w:cs="Times New Roman"/>
                <w:sz w:val="20"/>
                <w:szCs w:val="20"/>
              </w:rPr>
              <w:t>Dodatkowe akcesoria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200BB" w14:textId="77777777" w:rsidR="00B0164C" w:rsidRPr="00B0164C" w:rsidRDefault="00B0164C" w:rsidP="00B0164C">
            <w:pPr>
              <w:pStyle w:val="Akapitzlist"/>
              <w:numPr>
                <w:ilvl w:val="0"/>
                <w:numId w:val="11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wszystkie niezbędne akcesoria i kable do podłączenia serwera oraz konsoli w szafie RACK (np. szyny montażowe, śruby, przewody, kable sieciowe, itp.),</w:t>
            </w:r>
          </w:p>
          <w:p w14:paraId="3C52F2E1" w14:textId="77777777" w:rsidR="00B0164C" w:rsidRPr="00B0164C" w:rsidRDefault="00B0164C" w:rsidP="00B0164C">
            <w:pPr>
              <w:pStyle w:val="Akapitzlist"/>
              <w:numPr>
                <w:ilvl w:val="0"/>
                <w:numId w:val="11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dokumentacja dot. serwera oraz systemu operacyjnego,</w:t>
            </w:r>
          </w:p>
          <w:p w14:paraId="553C7FC6" w14:textId="77777777" w:rsidR="00B0164C" w:rsidRDefault="00B0164C" w:rsidP="00B0164C">
            <w:pPr>
              <w:pStyle w:val="Akapitzlist"/>
              <w:numPr>
                <w:ilvl w:val="0"/>
                <w:numId w:val="11"/>
              </w:numPr>
              <w:autoSpaceDN/>
              <w:contextualSpacing/>
              <w:rPr>
                <w:sz w:val="20"/>
                <w:szCs w:val="20"/>
              </w:rPr>
            </w:pPr>
            <w:r w:rsidRPr="00B0164C">
              <w:rPr>
                <w:sz w:val="20"/>
                <w:szCs w:val="20"/>
              </w:rPr>
              <w:t>komplet nośników instalacyjnych ze sterownikami dla systemu,</w:t>
            </w:r>
          </w:p>
          <w:p w14:paraId="53E13AC4" w14:textId="0CFEA733" w:rsidR="00B0164C" w:rsidRPr="00215E36" w:rsidRDefault="00B0164C" w:rsidP="00215E36">
            <w:pPr>
              <w:pStyle w:val="Akapitzlist"/>
              <w:numPr>
                <w:ilvl w:val="0"/>
                <w:numId w:val="11"/>
              </w:numPr>
              <w:autoSpaceDN/>
              <w:contextualSpacing/>
              <w:rPr>
                <w:sz w:val="20"/>
                <w:szCs w:val="20"/>
              </w:rPr>
            </w:pPr>
            <w:r w:rsidRPr="00215E36">
              <w:rPr>
                <w:sz w:val="20"/>
                <w:szCs w:val="20"/>
              </w:rPr>
              <w:t>dostęp do internetowego archiwum producenta serwera dostępnego na stronie www zawierającej sterowniki do serwerów będących przedmiotem zamówienia tzn. dostęp do najnowszych mikroprogramów (</w:t>
            </w:r>
            <w:proofErr w:type="spellStart"/>
            <w:r w:rsidRPr="00215E36">
              <w:rPr>
                <w:sz w:val="20"/>
                <w:szCs w:val="20"/>
              </w:rPr>
              <w:t>firmare</w:t>
            </w:r>
            <w:proofErr w:type="spellEnd"/>
            <w:r w:rsidRPr="00215E36">
              <w:rPr>
                <w:sz w:val="20"/>
                <w:szCs w:val="20"/>
              </w:rPr>
              <w:t>) producenta serwera dla komponentów oferowanego serwera wraz z opisami poprawek przy każdej wersji.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335" w14:textId="77777777" w:rsidR="00B0164C" w:rsidRPr="00080BFA" w:rsidRDefault="00B0164C" w:rsidP="00B0164C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15E36" w:rsidRPr="00080BFA" w14:paraId="6E7F5F18" w14:textId="77777777" w:rsidTr="000F2596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FACBC" w14:textId="276FFFC0" w:rsidR="00215E36" w:rsidRPr="00080BFA" w:rsidRDefault="00215E36" w:rsidP="00215E36">
            <w:pPr>
              <w:pStyle w:val="Standard"/>
              <w:snapToGrid w:val="0"/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13.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28270" w14:textId="4CB0D4CD" w:rsidR="00215E36" w:rsidRPr="00215E36" w:rsidRDefault="00215E36" w:rsidP="00215E36">
            <w:pPr>
              <w:tabs>
                <w:tab w:val="center" w:pos="481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5E36">
              <w:rPr>
                <w:rFonts w:ascii="Times New Roman" w:hAnsi="Times New Roman" w:cs="Times New Roman"/>
                <w:sz w:val="20"/>
                <w:szCs w:val="20"/>
              </w:rPr>
              <w:t>Warunki gwarancji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08A2D" w14:textId="648192A6" w:rsidR="00215E36" w:rsidRDefault="00215E36" w:rsidP="00215E36">
            <w:pPr>
              <w:pStyle w:val="Akapitzlist"/>
              <w:numPr>
                <w:ilvl w:val="0"/>
                <w:numId w:val="13"/>
              </w:numPr>
              <w:autoSpaceDN/>
              <w:contextualSpacing/>
              <w:rPr>
                <w:sz w:val="20"/>
                <w:szCs w:val="20"/>
              </w:rPr>
            </w:pPr>
            <w:r w:rsidRPr="00215E36">
              <w:rPr>
                <w:sz w:val="20"/>
                <w:szCs w:val="20"/>
              </w:rPr>
              <w:t>Serwer powi</w:t>
            </w:r>
            <w:r w:rsidR="00D07D5D">
              <w:rPr>
                <w:sz w:val="20"/>
                <w:szCs w:val="20"/>
              </w:rPr>
              <w:t>nien być objęty minimum 36 miesięcznym</w:t>
            </w:r>
            <w:r w:rsidRPr="00215E36">
              <w:rPr>
                <w:sz w:val="20"/>
                <w:szCs w:val="20"/>
              </w:rPr>
              <w:t xml:space="preserve"> okresem gwarancyjnym.</w:t>
            </w:r>
          </w:p>
          <w:p w14:paraId="3D62C9DF" w14:textId="5F21A1AF" w:rsidR="00215E36" w:rsidRPr="00215E36" w:rsidRDefault="00215E36" w:rsidP="00215E36">
            <w:pPr>
              <w:pStyle w:val="Akapitzlist"/>
              <w:numPr>
                <w:ilvl w:val="0"/>
                <w:numId w:val="13"/>
              </w:numPr>
              <w:autoSpaceDN/>
              <w:contextualSpacing/>
              <w:rPr>
                <w:sz w:val="20"/>
                <w:szCs w:val="20"/>
              </w:rPr>
            </w:pPr>
            <w:r w:rsidRPr="00215E36">
              <w:rPr>
                <w:sz w:val="20"/>
                <w:szCs w:val="20"/>
              </w:rPr>
              <w:t>Gwarancja realizowana jest w miejscu instalacji sprzętu z czasem reakcji w następnym dniu roboczym od zgłoszenia.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38EC" w14:textId="77777777" w:rsidR="00215E36" w:rsidRPr="00080BFA" w:rsidRDefault="00215E36" w:rsidP="00215E36">
            <w:pPr>
              <w:shd w:val="clear" w:color="auto" w:fill="FFFFFF"/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730FF2" w14:textId="6FDF4D80" w:rsidR="00080BFA" w:rsidRDefault="00080BFA" w:rsidP="00542A77">
      <w:pPr>
        <w:pStyle w:val="Standard"/>
        <w:spacing w:after="200" w:line="276" w:lineRule="auto"/>
        <w:jc w:val="both"/>
        <w:rPr>
          <w:b/>
          <w:bCs/>
          <w:sz w:val="22"/>
          <w:szCs w:val="22"/>
        </w:rPr>
      </w:pPr>
    </w:p>
    <w:p w14:paraId="33C3A6C9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23CF7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9C8AA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40231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4F4E2DF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21B07362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9473F6F" w14:textId="77777777" w:rsidR="00A269F1" w:rsidRDefault="00A269F1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A68A4" w14:textId="2F50A3D6" w:rsidR="00E04EBA" w:rsidRDefault="007D05B6" w:rsidP="00080BF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0B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SYSTEM OPERACYJNY</w:t>
      </w:r>
    </w:p>
    <w:tbl>
      <w:tblPr>
        <w:tblW w:w="989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6"/>
        <w:gridCol w:w="3159"/>
      </w:tblGrid>
      <w:tr w:rsidR="009F2BE7" w:rsidRPr="00E22815" w14:paraId="589359A2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423271B1" w14:textId="47308FC3" w:rsidR="009F2BE7" w:rsidRPr="00E22815" w:rsidRDefault="009F2BE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Nazwa producenta,</w:t>
            </w:r>
            <w:r w:rsidR="000F72D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dystrybutora</w:t>
            </w: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079F4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F2BE7" w:rsidRPr="00E22815" w14:paraId="28C6C130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27E28D72" w14:textId="2545131D" w:rsidR="009F2BE7" w:rsidRPr="00E22815" w:rsidRDefault="000F72D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Model, numer</w:t>
            </w:r>
            <w:r w:rsidR="009F2BE7"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0FFA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F2BE7" w:rsidRPr="00E22815" w14:paraId="2E5FBF36" w14:textId="77777777" w:rsidTr="00107896">
        <w:trPr>
          <w:trHeight w:val="315"/>
          <w:jc w:val="right"/>
        </w:trPr>
        <w:tc>
          <w:tcPr>
            <w:tcW w:w="6736" w:type="dxa"/>
            <w:noWrap/>
            <w:vAlign w:val="bottom"/>
            <w:hideMark/>
          </w:tcPr>
          <w:p w14:paraId="6BEE2055" w14:textId="68D07A2C" w:rsidR="009F2BE7" w:rsidRPr="00E22815" w:rsidRDefault="009F2BE7" w:rsidP="00107896">
            <w:pPr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E2281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Inne </w:t>
            </w:r>
            <w:r w:rsidR="000F72D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oznaczenia: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4B2D" w14:textId="77777777" w:rsidR="009F2BE7" w:rsidRPr="00E22815" w:rsidRDefault="009F2BE7" w:rsidP="0010789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14:paraId="2A37477F" w14:textId="77777777" w:rsidR="009F2BE7" w:rsidRPr="00E22815" w:rsidRDefault="009F2BE7" w:rsidP="009F2BE7">
      <w:pPr>
        <w:contextualSpacing/>
        <w:rPr>
          <w:rFonts w:ascii="Times New Roman" w:hAnsi="Times New Roman" w:cs="Times New Roman"/>
        </w:rPr>
      </w:pPr>
    </w:p>
    <w:p w14:paraId="6ABDEEAD" w14:textId="77777777" w:rsidR="00FB3E64" w:rsidRPr="002D16D4" w:rsidRDefault="00FB3E64" w:rsidP="00FB3E64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2D16D4">
        <w:rPr>
          <w:rFonts w:ascii="Times New Roman" w:hAnsi="Times New Roman" w:cs="Times New Roman"/>
        </w:rPr>
        <w:t xml:space="preserve">Wymagany system operacyjny na oferowany serwer fizyczny dla instytucji rządowej Windows Serwer Standard </w:t>
      </w:r>
      <w:proofErr w:type="spellStart"/>
      <w:r w:rsidRPr="002D16D4">
        <w:rPr>
          <w:rFonts w:ascii="Times New Roman" w:hAnsi="Times New Roman" w:cs="Times New Roman"/>
        </w:rPr>
        <w:t>Core</w:t>
      </w:r>
      <w:proofErr w:type="spellEnd"/>
      <w:r w:rsidRPr="002D16D4">
        <w:rPr>
          <w:rFonts w:ascii="Times New Roman" w:hAnsi="Times New Roman" w:cs="Times New Roman"/>
        </w:rPr>
        <w:t xml:space="preserve"> 2019 z licencjami w ilości odpowiadającej wszystkim rdzeniom procesorów dla zaoferowanego serwera lub system operacyjny równoważny spełniający następujące minimalne wymagania:</w:t>
      </w:r>
    </w:p>
    <w:p w14:paraId="569FCBF9" w14:textId="77777777" w:rsidR="004F3727" w:rsidRPr="00E22815" w:rsidRDefault="004F3727" w:rsidP="00E04EB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60FD27" w14:textId="77777777" w:rsidR="004F3727" w:rsidRPr="00E22815" w:rsidRDefault="004F3727" w:rsidP="00E04EBA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055" w:type="dxa"/>
        <w:tblInd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8112"/>
      </w:tblGrid>
      <w:tr w:rsidR="00E04EBA" w:rsidRPr="00E22815" w14:paraId="43C07292" w14:textId="77777777" w:rsidTr="00B07479">
        <w:trPr>
          <w:trHeight w:val="361"/>
        </w:trPr>
        <w:tc>
          <w:tcPr>
            <w:tcW w:w="9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62DC9802" w14:textId="70E2E8D9" w:rsidR="00E04EBA" w:rsidRPr="00E22815" w:rsidRDefault="003A2CDD" w:rsidP="003A2CDD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Opis/wymagania minimalne</w:t>
            </w:r>
            <w:r w:rsidR="00242506" w:rsidRPr="00E228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oprogramowania serwerowego</w:t>
            </w:r>
          </w:p>
        </w:tc>
      </w:tr>
      <w:tr w:rsidR="00FB3E64" w:rsidRPr="00E22815" w14:paraId="761EA521" w14:textId="77777777" w:rsidTr="00430FDD">
        <w:trPr>
          <w:trHeight w:val="241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20EB0293" w14:textId="5C4B6A72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2CE79AC" w14:textId="54869CE8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Oprogramowanie w polskiej wersji językowej</w:t>
            </w:r>
          </w:p>
        </w:tc>
      </w:tr>
      <w:tr w:rsidR="00FB3E64" w:rsidRPr="00E22815" w14:paraId="154DCCA9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10B1E7B1" w14:textId="543F919F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141218CA" w14:textId="331DF15C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Pojemność obsługiwanej pamięci RAM w ramach jednej instancji systemu operacyjnego min. 4TB</w:t>
            </w:r>
          </w:p>
        </w:tc>
      </w:tr>
      <w:tr w:rsidR="00FB3E64" w:rsidRPr="00E22815" w14:paraId="4FC9CB1F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4B1299D" w14:textId="25C2646B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B964B0A" w14:textId="7511C440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Praca w roli klienta domeny Active Directory</w:t>
            </w:r>
          </w:p>
        </w:tc>
      </w:tr>
      <w:tr w:rsidR="00FB3E64" w:rsidRPr="00E22815" w14:paraId="5FC0F0EC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0B825448" w14:textId="2D9326AD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21E816D7" w14:textId="0EC35127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kontrolera domeny Active Directory</w:t>
            </w:r>
          </w:p>
        </w:tc>
      </w:tr>
      <w:tr w:rsidR="00FB3E64" w:rsidRPr="00E22815" w14:paraId="3073E762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07E77E21" w14:textId="013F9178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56DE7D25" w14:textId="6C6EEF4F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DHCP</w:t>
            </w:r>
          </w:p>
        </w:tc>
      </w:tr>
      <w:tr w:rsidR="00FB3E64" w:rsidRPr="00E22815" w14:paraId="77CD76EE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9806680" w14:textId="7EBC5B2B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DE93CC6" w14:textId="787E0E9A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DNS</w:t>
            </w:r>
          </w:p>
        </w:tc>
      </w:tr>
      <w:tr w:rsidR="00FB3E64" w:rsidRPr="00E22815" w14:paraId="08956AC9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2058842B" w14:textId="1B0271C4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ED33B43" w14:textId="6B69F41B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klienta i serwera czasu (NTP)</w:t>
            </w:r>
          </w:p>
        </w:tc>
      </w:tr>
      <w:tr w:rsidR="00FB3E64" w:rsidRPr="00E22815" w14:paraId="4C714F27" w14:textId="77777777" w:rsidTr="00430FDD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72E54CB" w14:textId="47D335DC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7777DD4A" w14:textId="12725F64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usług informacyjnych WWW</w:t>
            </w:r>
          </w:p>
        </w:tc>
      </w:tr>
      <w:tr w:rsidR="00FB3E64" w:rsidRPr="00E22815" w14:paraId="267EE819" w14:textId="77777777" w:rsidTr="00430FDD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31F65AF8" w14:textId="0CC6019B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530CA0BA" w14:textId="5D717704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usług pulpitów zdalnych dla klientów</w:t>
            </w:r>
          </w:p>
        </w:tc>
      </w:tr>
      <w:tr w:rsidR="00FB3E64" w:rsidRPr="00E22815" w14:paraId="5479EA78" w14:textId="77777777" w:rsidTr="00430FDD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D9AC977" w14:textId="23385221" w:rsidR="00FB3E64" w:rsidRPr="00E22815" w:rsidRDefault="00FB3E64" w:rsidP="00FB3E64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vAlign w:val="center"/>
            <w:hideMark/>
          </w:tcPr>
          <w:p w14:paraId="662FD7E2" w14:textId="5A7F9F19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plików z uwierzytelnieniem i autoryzacją dostępu w domenie Active Directory</w:t>
            </w:r>
          </w:p>
        </w:tc>
      </w:tr>
      <w:tr w:rsidR="00FB3E64" w:rsidRPr="00E22815" w14:paraId="5D9801F9" w14:textId="77777777" w:rsidTr="000D32AA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6424D09D" w14:textId="1CDD27CF" w:rsidR="00FB3E64" w:rsidRPr="00E22815" w:rsidRDefault="00FB3E64" w:rsidP="00FB3E64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7363FAC3" w14:textId="4F415430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roli serwera wydruku z uwierzytelnieniem i autoryzacją dostępu w domenie Active Directory</w:t>
            </w:r>
          </w:p>
        </w:tc>
      </w:tr>
      <w:tr w:rsidR="00FB3E64" w:rsidRPr="00E22815" w14:paraId="5E51F60F" w14:textId="77777777" w:rsidTr="000D32AA">
        <w:trPr>
          <w:trHeight w:val="240"/>
        </w:trPr>
        <w:tc>
          <w:tcPr>
            <w:tcW w:w="9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2B90A678" w14:textId="77777777" w:rsidR="00FB3E64" w:rsidRPr="00E22815" w:rsidRDefault="00FB3E64" w:rsidP="00FB3E64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1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674F0A7B" w14:textId="0F36071A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Możliwość uruchomienia serwera usługi aktualizacji systemu Windows Server (WSUS)</w:t>
            </w:r>
          </w:p>
        </w:tc>
      </w:tr>
      <w:tr w:rsidR="00FB3E64" w:rsidRPr="00E22815" w14:paraId="3D59BF72" w14:textId="77777777" w:rsidTr="00B07479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09599470" w14:textId="77777777" w:rsidR="00FB3E64" w:rsidRPr="00E22815" w:rsidRDefault="00FB3E64" w:rsidP="00FB3E64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4CA0513F" w14:textId="75F0544C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Prawo do instalacji i użytkowania systemu operacyjnego na instancjach wirtualnych min. 2.</w:t>
            </w:r>
          </w:p>
        </w:tc>
      </w:tr>
      <w:tr w:rsidR="00FB3E64" w:rsidRPr="00E22815" w14:paraId="2B227E48" w14:textId="77777777" w:rsidTr="00B07479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19C8DAA3" w14:textId="77777777" w:rsidR="00FB3E64" w:rsidRPr="00E22815" w:rsidRDefault="00FB3E64" w:rsidP="00FB3E64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4978675F" w14:textId="45252BAC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instalacji oprogramowania antywirusowego </w:t>
            </w:r>
            <w:proofErr w:type="spellStart"/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Eset</w:t>
            </w:r>
            <w:proofErr w:type="spellEnd"/>
          </w:p>
        </w:tc>
      </w:tr>
      <w:tr w:rsidR="00FB3E64" w:rsidRPr="00E22815" w14:paraId="1A79671F" w14:textId="77777777" w:rsidTr="00B07479">
        <w:trPr>
          <w:trHeight w:val="240"/>
        </w:trPr>
        <w:tc>
          <w:tcPr>
            <w:tcW w:w="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37123EEC" w14:textId="70DD3A0B" w:rsidR="00FB3E64" w:rsidRPr="00E22815" w:rsidRDefault="00FB3E64" w:rsidP="00FB3E64">
            <w:pPr>
              <w:spacing w:line="252" w:lineRule="auto"/>
              <w:ind w:right="251"/>
              <w:jc w:val="right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228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65" w:type="dxa"/>
              <w:bottom w:w="0" w:type="dxa"/>
              <w:right w:w="57" w:type="dxa"/>
            </w:tcMar>
            <w:hideMark/>
          </w:tcPr>
          <w:p w14:paraId="5204BAA7" w14:textId="03988749" w:rsidR="00FB3E64" w:rsidRPr="00FB3E64" w:rsidRDefault="00FB3E64" w:rsidP="00FB3E64">
            <w:pPr>
              <w:spacing w:line="252" w:lineRule="auto"/>
              <w:ind w:left="4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Możliwość instalacji oprogramowania bazodanowego MS SQL 2019 Standard </w:t>
            </w:r>
            <w:proofErr w:type="spellStart"/>
            <w:r w:rsidRPr="00FB3E6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Core</w:t>
            </w:r>
            <w:proofErr w:type="spellEnd"/>
          </w:p>
        </w:tc>
      </w:tr>
    </w:tbl>
    <w:p w14:paraId="3E75CA8E" w14:textId="332EFC9C" w:rsidR="009B11CE" w:rsidRPr="00E22815" w:rsidRDefault="009B11CE" w:rsidP="00542A77">
      <w:pPr>
        <w:pStyle w:val="Standard"/>
        <w:spacing w:after="200" w:line="276" w:lineRule="auto"/>
        <w:jc w:val="both"/>
        <w:rPr>
          <w:b/>
          <w:bCs/>
          <w:sz w:val="22"/>
          <w:szCs w:val="22"/>
        </w:rPr>
      </w:pPr>
    </w:p>
    <w:p w14:paraId="311AC6B3" w14:textId="77777777" w:rsidR="00427533" w:rsidRDefault="00427533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275D60" w14:textId="77777777" w:rsidR="00A269F1" w:rsidRDefault="00A269F1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35D22B" w14:textId="77777777" w:rsidR="00A269F1" w:rsidRDefault="00A269F1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CC6821" w14:textId="77777777" w:rsidR="00A269F1" w:rsidRPr="00E22815" w:rsidRDefault="00A269F1" w:rsidP="00F50C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C7920F" w14:textId="77777777" w:rsidR="00427533" w:rsidRDefault="00427533" w:rsidP="0042753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………………………………………..............................</w:t>
      </w:r>
    </w:p>
    <w:p w14:paraId="123B1EA5" w14:textId="61B56235" w:rsidR="00427533" w:rsidRDefault="00A269F1" w:rsidP="00427533">
      <w:pPr>
        <w:spacing w:after="0" w:line="240" w:lineRule="auto"/>
        <w:ind w:left="495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</w:t>
      </w:r>
      <w:r w:rsidR="005B350F">
        <w:rPr>
          <w:rFonts w:ascii="Times New Roman" w:hAnsi="Times New Roman"/>
          <w:i/>
          <w:sz w:val="20"/>
          <w:szCs w:val="20"/>
        </w:rPr>
        <w:t xml:space="preserve"> </w:t>
      </w:r>
      <w:r w:rsidR="00427533">
        <w:rPr>
          <w:rFonts w:ascii="Times New Roman" w:hAnsi="Times New Roman"/>
          <w:i/>
          <w:sz w:val="20"/>
          <w:szCs w:val="20"/>
        </w:rPr>
        <w:t>Wykonawcy lub</w:t>
      </w:r>
    </w:p>
    <w:p w14:paraId="01136794" w14:textId="77777777" w:rsidR="00427533" w:rsidRDefault="00427533" w:rsidP="00427533">
      <w:pPr>
        <w:spacing w:line="240" w:lineRule="auto"/>
        <w:ind w:left="495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osoby upoważnionej przez Wykonawcę) </w:t>
      </w:r>
    </w:p>
    <w:p w14:paraId="2C9DB97A" w14:textId="11F434FE" w:rsidR="00F50CE0" w:rsidRPr="00E22815" w:rsidRDefault="00F50CE0" w:rsidP="00542A77">
      <w:pPr>
        <w:pStyle w:val="Standard"/>
        <w:spacing w:after="200" w:line="276" w:lineRule="auto"/>
        <w:jc w:val="both"/>
        <w:rPr>
          <w:b/>
          <w:bCs/>
        </w:rPr>
      </w:pPr>
    </w:p>
    <w:sectPr w:rsidR="00F50CE0" w:rsidRPr="00E22815" w:rsidSect="00D1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EC1B" w14:textId="77777777" w:rsidR="00C002AA" w:rsidRDefault="00C002AA" w:rsidP="00BD009A">
      <w:pPr>
        <w:spacing w:after="0" w:line="240" w:lineRule="auto"/>
      </w:pPr>
      <w:r>
        <w:separator/>
      </w:r>
    </w:p>
  </w:endnote>
  <w:endnote w:type="continuationSeparator" w:id="0">
    <w:p w14:paraId="521C3638" w14:textId="77777777" w:rsidR="00C002AA" w:rsidRDefault="00C002AA" w:rsidP="00BD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91A6" w14:textId="77777777" w:rsidR="002973DF" w:rsidRDefault="002973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1D2C" w14:textId="77777777" w:rsidR="002973DF" w:rsidRDefault="002973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2AB8" w14:textId="77777777" w:rsidR="002973DF" w:rsidRDefault="002973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AE2D0" w14:textId="77777777" w:rsidR="00C002AA" w:rsidRDefault="00C002AA" w:rsidP="00BD009A">
      <w:pPr>
        <w:spacing w:after="0" w:line="240" w:lineRule="auto"/>
      </w:pPr>
      <w:r>
        <w:separator/>
      </w:r>
    </w:p>
  </w:footnote>
  <w:footnote w:type="continuationSeparator" w:id="0">
    <w:p w14:paraId="44F21B9C" w14:textId="77777777" w:rsidR="00C002AA" w:rsidRDefault="00C002AA" w:rsidP="00BD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85CFE" w14:textId="77777777" w:rsidR="002973DF" w:rsidRDefault="002973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71D" w14:textId="77777777" w:rsidR="002973DF" w:rsidRDefault="002973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2EB37" w14:textId="4364F9D9" w:rsidR="00D125F0" w:rsidRPr="00D125F0" w:rsidRDefault="00B0164C" w:rsidP="00D125F0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NewRomanPS-BoldMT" w:hAnsi="Times New Roman" w:cs="Times New Roman"/>
        <w:b/>
        <w:bCs/>
        <w:i/>
        <w:iCs/>
        <w:color w:val="000000"/>
        <w:sz w:val="24"/>
        <w:szCs w:val="24"/>
      </w:rPr>
      <w:t>Załącznik</w:t>
    </w:r>
    <w:r w:rsidR="002973DF">
      <w:rPr>
        <w:rFonts w:ascii="Times New Roman" w:eastAsia="TimesNewRomanPS-BoldMT" w:hAnsi="Times New Roman" w:cs="Times New Roman"/>
        <w:b/>
        <w:bCs/>
        <w:i/>
        <w:iCs/>
        <w:color w:val="000000"/>
        <w:sz w:val="24"/>
        <w:szCs w:val="24"/>
      </w:rPr>
      <w:t xml:space="preserve"> nr 2 do SIWZ nr </w:t>
    </w:r>
    <w:r w:rsidR="002973DF">
      <w:rPr>
        <w:rFonts w:ascii="Times New Roman" w:eastAsia="TimesNewRomanPS-BoldMT" w:hAnsi="Times New Roman" w:cs="Times New Roman"/>
        <w:b/>
        <w:bCs/>
        <w:i/>
        <w:iCs/>
        <w:color w:val="000000"/>
        <w:sz w:val="24"/>
        <w:szCs w:val="24"/>
      </w:rPr>
      <w:t>0201-ILZ.260.40</w:t>
    </w:r>
    <w:bookmarkStart w:id="0" w:name="_GoBack"/>
    <w:bookmarkEnd w:id="0"/>
    <w:r w:rsidR="00D125F0" w:rsidRPr="00D125F0">
      <w:rPr>
        <w:rFonts w:ascii="Times New Roman" w:eastAsia="TimesNewRomanPS-BoldMT" w:hAnsi="Times New Roman" w:cs="Times New Roman"/>
        <w:b/>
        <w:bCs/>
        <w:i/>
        <w:iCs/>
        <w:color w:val="000000"/>
        <w:sz w:val="24"/>
        <w:szCs w:val="24"/>
      </w:rPr>
      <w:t xml:space="preserve">.2020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987392D"/>
    <w:multiLevelType w:val="hybridMultilevel"/>
    <w:tmpl w:val="783E6CC6"/>
    <w:lvl w:ilvl="0" w:tplc="7148409E">
      <w:start w:val="1"/>
      <w:numFmt w:val="bullet"/>
      <w:lvlText w:val="-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525B5A">
      <w:start w:val="1"/>
      <w:numFmt w:val="lowerLetter"/>
      <w:lvlText w:val="%2.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429778">
      <w:start w:val="1"/>
      <w:numFmt w:val="lowerRoman"/>
      <w:lvlText w:val="%3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8227E">
      <w:start w:val="1"/>
      <w:numFmt w:val="decimal"/>
      <w:lvlText w:val="%4"/>
      <w:lvlJc w:val="left"/>
      <w:pPr>
        <w:ind w:left="2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CAC68">
      <w:start w:val="1"/>
      <w:numFmt w:val="lowerLetter"/>
      <w:lvlText w:val="%5"/>
      <w:lvlJc w:val="left"/>
      <w:pPr>
        <w:ind w:left="2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24522">
      <w:start w:val="1"/>
      <w:numFmt w:val="lowerRoman"/>
      <w:lvlText w:val="%6"/>
      <w:lvlJc w:val="left"/>
      <w:pPr>
        <w:ind w:left="3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648D4">
      <w:start w:val="1"/>
      <w:numFmt w:val="decimal"/>
      <w:lvlText w:val="%7"/>
      <w:lvlJc w:val="left"/>
      <w:pPr>
        <w:ind w:left="4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41F60">
      <w:start w:val="1"/>
      <w:numFmt w:val="lowerLetter"/>
      <w:lvlText w:val="%8"/>
      <w:lvlJc w:val="left"/>
      <w:pPr>
        <w:ind w:left="5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40C9A">
      <w:start w:val="1"/>
      <w:numFmt w:val="lowerRoman"/>
      <w:lvlText w:val="%9"/>
      <w:lvlJc w:val="left"/>
      <w:pPr>
        <w:ind w:left="5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34054"/>
    <w:multiLevelType w:val="hybridMultilevel"/>
    <w:tmpl w:val="52FE4A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548A7"/>
    <w:multiLevelType w:val="hybridMultilevel"/>
    <w:tmpl w:val="F0E40120"/>
    <w:lvl w:ilvl="0" w:tplc="5C966B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1E58"/>
    <w:multiLevelType w:val="hybridMultilevel"/>
    <w:tmpl w:val="9970D27E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33BE1"/>
    <w:multiLevelType w:val="hybridMultilevel"/>
    <w:tmpl w:val="E72ADA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163DD"/>
    <w:multiLevelType w:val="hybridMultilevel"/>
    <w:tmpl w:val="E2CA1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F328F"/>
    <w:multiLevelType w:val="hybridMultilevel"/>
    <w:tmpl w:val="037E5E38"/>
    <w:lvl w:ilvl="0" w:tplc="C9F8D9B2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358CA"/>
    <w:multiLevelType w:val="hybridMultilevel"/>
    <w:tmpl w:val="EFB492C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D376B6"/>
    <w:multiLevelType w:val="hybridMultilevel"/>
    <w:tmpl w:val="0D1648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83119C"/>
    <w:multiLevelType w:val="hybridMultilevel"/>
    <w:tmpl w:val="A2320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B5ABD"/>
    <w:multiLevelType w:val="hybridMultilevel"/>
    <w:tmpl w:val="8B86F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C0108"/>
    <w:multiLevelType w:val="hybridMultilevel"/>
    <w:tmpl w:val="87F66C10"/>
    <w:lvl w:ilvl="0" w:tplc="193C9076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4E"/>
    <w:rsid w:val="0004416E"/>
    <w:rsid w:val="000559E7"/>
    <w:rsid w:val="00080BFA"/>
    <w:rsid w:val="00091371"/>
    <w:rsid w:val="000A70D1"/>
    <w:rsid w:val="000B3E69"/>
    <w:rsid w:val="000C0062"/>
    <w:rsid w:val="000C4CC7"/>
    <w:rsid w:val="000D0579"/>
    <w:rsid w:val="000D32AA"/>
    <w:rsid w:val="000F2596"/>
    <w:rsid w:val="000F72D7"/>
    <w:rsid w:val="00100EAB"/>
    <w:rsid w:val="00115589"/>
    <w:rsid w:val="00115C38"/>
    <w:rsid w:val="001441A9"/>
    <w:rsid w:val="00153139"/>
    <w:rsid w:val="00194980"/>
    <w:rsid w:val="001B1257"/>
    <w:rsid w:val="001E5E21"/>
    <w:rsid w:val="001E5E47"/>
    <w:rsid w:val="001F5709"/>
    <w:rsid w:val="001F625C"/>
    <w:rsid w:val="00215E36"/>
    <w:rsid w:val="00220E0A"/>
    <w:rsid w:val="00242506"/>
    <w:rsid w:val="0024472F"/>
    <w:rsid w:val="002973DF"/>
    <w:rsid w:val="002A70AF"/>
    <w:rsid w:val="002B2F3E"/>
    <w:rsid w:val="002D0DA7"/>
    <w:rsid w:val="002D7475"/>
    <w:rsid w:val="002E334D"/>
    <w:rsid w:val="003008B9"/>
    <w:rsid w:val="003631BD"/>
    <w:rsid w:val="0037612F"/>
    <w:rsid w:val="003835EC"/>
    <w:rsid w:val="0039559F"/>
    <w:rsid w:val="003957F7"/>
    <w:rsid w:val="003A2CDD"/>
    <w:rsid w:val="003C6A7F"/>
    <w:rsid w:val="003F2094"/>
    <w:rsid w:val="003F5AC3"/>
    <w:rsid w:val="003F7D06"/>
    <w:rsid w:val="00427533"/>
    <w:rsid w:val="00430FDD"/>
    <w:rsid w:val="0043443E"/>
    <w:rsid w:val="00434B25"/>
    <w:rsid w:val="00450335"/>
    <w:rsid w:val="00463B23"/>
    <w:rsid w:val="00477BB9"/>
    <w:rsid w:val="004C2460"/>
    <w:rsid w:val="004C3EF9"/>
    <w:rsid w:val="004C6E62"/>
    <w:rsid w:val="004E4CE0"/>
    <w:rsid w:val="004F3727"/>
    <w:rsid w:val="00506ACF"/>
    <w:rsid w:val="00534A6D"/>
    <w:rsid w:val="00542A77"/>
    <w:rsid w:val="005B0E3E"/>
    <w:rsid w:val="005B350F"/>
    <w:rsid w:val="005B72F9"/>
    <w:rsid w:val="005C4CC2"/>
    <w:rsid w:val="005D2DE8"/>
    <w:rsid w:val="00604314"/>
    <w:rsid w:val="00604668"/>
    <w:rsid w:val="0060781F"/>
    <w:rsid w:val="00613E5C"/>
    <w:rsid w:val="0062346B"/>
    <w:rsid w:val="00624B51"/>
    <w:rsid w:val="00643348"/>
    <w:rsid w:val="00664603"/>
    <w:rsid w:val="00665BC5"/>
    <w:rsid w:val="00682BE1"/>
    <w:rsid w:val="006C7770"/>
    <w:rsid w:val="006D6308"/>
    <w:rsid w:val="006F766A"/>
    <w:rsid w:val="0071769B"/>
    <w:rsid w:val="0072766D"/>
    <w:rsid w:val="00730768"/>
    <w:rsid w:val="00730AA9"/>
    <w:rsid w:val="00741EA3"/>
    <w:rsid w:val="00743BC0"/>
    <w:rsid w:val="007917BC"/>
    <w:rsid w:val="007A2E54"/>
    <w:rsid w:val="007B5328"/>
    <w:rsid w:val="007B719B"/>
    <w:rsid w:val="007C7F20"/>
    <w:rsid w:val="007D05B6"/>
    <w:rsid w:val="007D55D8"/>
    <w:rsid w:val="007E444E"/>
    <w:rsid w:val="007F3869"/>
    <w:rsid w:val="00800C57"/>
    <w:rsid w:val="00811AD1"/>
    <w:rsid w:val="0082644A"/>
    <w:rsid w:val="00843801"/>
    <w:rsid w:val="00862D7C"/>
    <w:rsid w:val="00896560"/>
    <w:rsid w:val="008A31A5"/>
    <w:rsid w:val="008B22C9"/>
    <w:rsid w:val="008C4F71"/>
    <w:rsid w:val="009010D8"/>
    <w:rsid w:val="0092493B"/>
    <w:rsid w:val="009773DA"/>
    <w:rsid w:val="009803A8"/>
    <w:rsid w:val="009A1863"/>
    <w:rsid w:val="009B11CE"/>
    <w:rsid w:val="009B5819"/>
    <w:rsid w:val="009E1E85"/>
    <w:rsid w:val="009F2571"/>
    <w:rsid w:val="009F2BE7"/>
    <w:rsid w:val="00A00E41"/>
    <w:rsid w:val="00A15580"/>
    <w:rsid w:val="00A17C5B"/>
    <w:rsid w:val="00A269F1"/>
    <w:rsid w:val="00A74614"/>
    <w:rsid w:val="00A76D87"/>
    <w:rsid w:val="00A92F75"/>
    <w:rsid w:val="00AC0DF1"/>
    <w:rsid w:val="00AC584B"/>
    <w:rsid w:val="00AD5034"/>
    <w:rsid w:val="00B0164C"/>
    <w:rsid w:val="00B06229"/>
    <w:rsid w:val="00B07479"/>
    <w:rsid w:val="00B166CB"/>
    <w:rsid w:val="00B16F94"/>
    <w:rsid w:val="00B61762"/>
    <w:rsid w:val="00B7522E"/>
    <w:rsid w:val="00B81C7D"/>
    <w:rsid w:val="00B8257E"/>
    <w:rsid w:val="00B84CEB"/>
    <w:rsid w:val="00BB6B26"/>
    <w:rsid w:val="00BD009A"/>
    <w:rsid w:val="00BD1D5E"/>
    <w:rsid w:val="00BE3073"/>
    <w:rsid w:val="00C002AA"/>
    <w:rsid w:val="00C207DF"/>
    <w:rsid w:val="00C35619"/>
    <w:rsid w:val="00C46896"/>
    <w:rsid w:val="00C53F40"/>
    <w:rsid w:val="00C804EB"/>
    <w:rsid w:val="00C852C4"/>
    <w:rsid w:val="00C96C09"/>
    <w:rsid w:val="00D07D5D"/>
    <w:rsid w:val="00D125F0"/>
    <w:rsid w:val="00D12DF0"/>
    <w:rsid w:val="00D50FFA"/>
    <w:rsid w:val="00D55DC9"/>
    <w:rsid w:val="00D669F2"/>
    <w:rsid w:val="00DE5A47"/>
    <w:rsid w:val="00DF5FA9"/>
    <w:rsid w:val="00E03821"/>
    <w:rsid w:val="00E04EBA"/>
    <w:rsid w:val="00E22815"/>
    <w:rsid w:val="00E236A8"/>
    <w:rsid w:val="00E31B39"/>
    <w:rsid w:val="00E55B7D"/>
    <w:rsid w:val="00E55FC3"/>
    <w:rsid w:val="00E70941"/>
    <w:rsid w:val="00E812C4"/>
    <w:rsid w:val="00E92E42"/>
    <w:rsid w:val="00E93B98"/>
    <w:rsid w:val="00EA3660"/>
    <w:rsid w:val="00EA7A89"/>
    <w:rsid w:val="00EB6471"/>
    <w:rsid w:val="00EC4FD4"/>
    <w:rsid w:val="00EE22EF"/>
    <w:rsid w:val="00EF418A"/>
    <w:rsid w:val="00F04FD4"/>
    <w:rsid w:val="00F34215"/>
    <w:rsid w:val="00F50CE0"/>
    <w:rsid w:val="00F87432"/>
    <w:rsid w:val="00F87E45"/>
    <w:rsid w:val="00F97F71"/>
    <w:rsid w:val="00FA5F44"/>
    <w:rsid w:val="00FB06FC"/>
    <w:rsid w:val="00FB3E64"/>
    <w:rsid w:val="00FB45D1"/>
    <w:rsid w:val="00FD1D04"/>
    <w:rsid w:val="00FE3C1D"/>
    <w:rsid w:val="00FE6377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9CCC"/>
  <w15:chartTrackingRefBased/>
  <w15:docId w15:val="{7D505B9D-7137-4570-B2C8-2FB5F7D7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A7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"/>
    <w:basedOn w:val="Standard"/>
    <w:link w:val="AkapitzlistZnak"/>
    <w:uiPriority w:val="34"/>
    <w:qFormat/>
    <w:rsid w:val="00542A77"/>
    <w:pPr>
      <w:suppressAutoHyphens w:val="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BD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9A"/>
  </w:style>
  <w:style w:type="paragraph" w:styleId="Stopka">
    <w:name w:val="footer"/>
    <w:basedOn w:val="Normalny"/>
    <w:link w:val="StopkaZnak"/>
    <w:uiPriority w:val="99"/>
    <w:unhideWhenUsed/>
    <w:rsid w:val="00BD0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9A"/>
  </w:style>
  <w:style w:type="character" w:styleId="Odwoaniedokomentarza">
    <w:name w:val="annotation reference"/>
    <w:basedOn w:val="Domylnaczcionkaakapitu"/>
    <w:uiPriority w:val="99"/>
    <w:semiHidden/>
    <w:unhideWhenUsed/>
    <w:rsid w:val="008B2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2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2C9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uiPriority w:val="1"/>
    <w:qFormat/>
    <w:rsid w:val="008B22C9"/>
    <w:pPr>
      <w:spacing w:after="0" w:line="240" w:lineRule="auto"/>
    </w:pPr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8B22C9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7B719B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5D2DE8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4416E"/>
    <w:pPr>
      <w:widowControl w:val="0"/>
      <w:suppressLineNumbers/>
      <w:suppressAutoHyphens/>
      <w:spacing w:after="200" w:line="276" w:lineRule="auto"/>
      <w:jc w:val="center"/>
      <w:textAlignment w:val="baseline"/>
    </w:pPr>
    <w:rPr>
      <w:rFonts w:ascii="Calibri" w:eastAsia="SimSun" w:hAnsi="Calibri" w:cs="F"/>
      <w:b/>
      <w:bCs/>
      <w:kern w:val="1"/>
      <w:lang w:eastAsia="ar-SA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B0164C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acznik">
    <w:name w:val="Załącznik"/>
    <w:basedOn w:val="Normalny"/>
    <w:rsid w:val="00B0164C"/>
    <w:pPr>
      <w:widowControl w:val="0"/>
      <w:numPr>
        <w:numId w:val="9"/>
      </w:numPr>
      <w:tabs>
        <w:tab w:val="clear" w:pos="7380"/>
        <w:tab w:val="num" w:pos="0"/>
      </w:tabs>
      <w:adjustRightInd w:val="0"/>
      <w:spacing w:after="0" w:line="360" w:lineRule="atLeast"/>
      <w:ind w:left="0" w:firstLine="0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umeryreferencyjne">
    <w:name w:val="numery referencyjne"/>
    <w:basedOn w:val="Normalny"/>
    <w:rsid w:val="00215E3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5">
    <w:name w:val="Styl5"/>
    <w:rsid w:val="00215E3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422E1-FB26-4A68-801A-E0C00F2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814</Words>
  <Characters>4890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2020-08-06T08:46:00Z</cp:lastPrinted>
  <dcterms:created xsi:type="dcterms:W3CDTF">2020-08-14T06:12:00Z</dcterms:created>
  <dcterms:modified xsi:type="dcterms:W3CDTF">2020-11-12T10:05:00Z</dcterms:modified>
</cp:coreProperties>
</file>