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61" w:rsidRPr="000D7761" w:rsidRDefault="000D7761" w:rsidP="000D77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7761">
        <w:rPr>
          <w:rFonts w:ascii="Times New Roman" w:hAnsi="Times New Roman"/>
          <w:b/>
          <w:sz w:val="24"/>
          <w:szCs w:val="24"/>
        </w:rPr>
        <w:t>Załącznik nr 2 do Ogłoszenia</w:t>
      </w:r>
    </w:p>
    <w:p w:rsidR="000D7761" w:rsidRPr="000D7761" w:rsidRDefault="009A17E1" w:rsidP="000D7761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nr 0201-ILZ.260.51</w:t>
      </w:r>
      <w:bookmarkStart w:id="0" w:name="_GoBack"/>
      <w:bookmarkEnd w:id="0"/>
      <w:r w:rsidR="000D7761" w:rsidRPr="000D7761">
        <w:rPr>
          <w:rFonts w:ascii="Times New Roman" w:hAnsi="Times New Roman"/>
          <w:b/>
          <w:sz w:val="24"/>
          <w:szCs w:val="24"/>
        </w:rPr>
        <w:t>.2017</w:t>
      </w:r>
    </w:p>
    <w:p w:rsidR="000D7761" w:rsidRPr="000D7761" w:rsidRDefault="000D7761" w:rsidP="000D7761">
      <w:pPr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0D7761" w:rsidRDefault="000D7761" w:rsidP="000D7761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D7761"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217923">
        <w:rPr>
          <w:rFonts w:ascii="Times New Roman" w:hAnsi="Times New Roman"/>
          <w:b/>
          <w:sz w:val="24"/>
          <w:szCs w:val="24"/>
        </w:rPr>
        <w:t xml:space="preserve"> (część II zamówienia)</w:t>
      </w:r>
    </w:p>
    <w:p w:rsidR="000D7761" w:rsidRPr="000D7761" w:rsidRDefault="000D7761" w:rsidP="000D7761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D7761" w:rsidRPr="000D7761" w:rsidRDefault="000D7761" w:rsidP="000D7761">
      <w:pPr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D7761">
        <w:rPr>
          <w:rFonts w:ascii="Times New Roman" w:hAnsi="Times New Roman"/>
          <w:b/>
          <w:sz w:val="24"/>
          <w:szCs w:val="24"/>
          <w:u w:val="single"/>
        </w:rPr>
        <w:t xml:space="preserve">1. Urząd Skarbowy w </w:t>
      </w:r>
      <w:r w:rsidRPr="000D7761">
        <w:rPr>
          <w:rFonts w:ascii="Times New Roman" w:hAnsi="Times New Roman"/>
          <w:b/>
          <w:bCs/>
          <w:sz w:val="24"/>
          <w:szCs w:val="24"/>
          <w:u w:val="single"/>
        </w:rPr>
        <w:t>Jeleniej Górze</w:t>
      </w:r>
    </w:p>
    <w:p w:rsidR="000D7761" w:rsidRPr="000D7761" w:rsidRDefault="000D7761" w:rsidP="002179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 xml:space="preserve">adres obiektu: </w:t>
      </w:r>
    </w:p>
    <w:p w:rsidR="000D7761" w:rsidRPr="000D7761" w:rsidRDefault="000D7761" w:rsidP="000D7761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0D7761">
        <w:rPr>
          <w:rFonts w:ascii="Times New Roman" w:hAnsi="Times New Roman"/>
          <w:b/>
          <w:sz w:val="24"/>
          <w:szCs w:val="24"/>
        </w:rPr>
        <w:t xml:space="preserve">ul. Adama </w:t>
      </w:r>
      <w:proofErr w:type="spellStart"/>
      <w:r w:rsidRPr="000D7761">
        <w:rPr>
          <w:rFonts w:ascii="Times New Roman" w:hAnsi="Times New Roman"/>
          <w:b/>
          <w:sz w:val="24"/>
          <w:szCs w:val="24"/>
        </w:rPr>
        <w:t>Thebesiusa</w:t>
      </w:r>
      <w:proofErr w:type="spellEnd"/>
      <w:r w:rsidRPr="000D7761">
        <w:rPr>
          <w:rFonts w:ascii="Times New Roman" w:hAnsi="Times New Roman"/>
          <w:b/>
          <w:sz w:val="24"/>
          <w:szCs w:val="24"/>
        </w:rPr>
        <w:t xml:space="preserve">  1</w:t>
      </w:r>
      <w:r w:rsidRPr="000D7761">
        <w:rPr>
          <w:rFonts w:ascii="Times New Roman" w:hAnsi="Times New Roman"/>
          <w:b/>
          <w:bCs/>
          <w:sz w:val="24"/>
          <w:szCs w:val="24"/>
        </w:rPr>
        <w:t>, 58-506 Jelenia Góra;</w:t>
      </w:r>
    </w:p>
    <w:p w:rsidR="000D7761" w:rsidRPr="000D7761" w:rsidRDefault="000D7761" w:rsidP="002179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 xml:space="preserve">sposób ochrony: </w:t>
      </w:r>
    </w:p>
    <w:p w:rsidR="000D7761" w:rsidRPr="000D7761" w:rsidRDefault="000D7761" w:rsidP="000D7761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>ochrona fizyczna oraz za pomocą środków dozoru elektronicznego (systemy bezpieczeństwa zainstalowane w obiekcie Urzędu);</w:t>
      </w:r>
    </w:p>
    <w:p w:rsidR="000D7761" w:rsidRPr="000D7761" w:rsidRDefault="000D7761" w:rsidP="002179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>czas ochrony:</w:t>
      </w:r>
    </w:p>
    <w:p w:rsidR="000D7761" w:rsidRPr="000D7761" w:rsidRDefault="000D7761" w:rsidP="00217923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ochrona fizyczna </w:t>
      </w:r>
      <w:r w:rsidRPr="000D7761">
        <w:rPr>
          <w:rFonts w:ascii="Times New Roman" w:hAnsi="Times New Roman"/>
          <w:bCs/>
          <w:sz w:val="24"/>
          <w:szCs w:val="24"/>
        </w:rPr>
        <w:t>oraz monitoring sygnałów</w:t>
      </w:r>
      <w:r w:rsidRPr="000D7761">
        <w:rPr>
          <w:rFonts w:ascii="Times New Roman" w:hAnsi="Times New Roman"/>
          <w:sz w:val="24"/>
          <w:szCs w:val="24"/>
        </w:rPr>
        <w:t xml:space="preserve"> ze wsparciem Grupy Interwencyjnej - poniedziałek 6.30 - 18.30, wtorek, środa, czwartek, piątek 6.30 – 18.00, </w:t>
      </w:r>
    </w:p>
    <w:p w:rsidR="000D7761" w:rsidRPr="000D7761" w:rsidRDefault="000D7761" w:rsidP="00217923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monitoring poniedziałek w godz. 18.30 – 6.30, wtorek, środa, czwartek, piątek 18.00 – 6.30, w soboty, niedziele i święta – całodobowo, z interwencją Grupy Interwencyjnej;</w:t>
      </w:r>
    </w:p>
    <w:p w:rsidR="000D7761" w:rsidRPr="000D7761" w:rsidRDefault="000D7761" w:rsidP="0021792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liczba pracowników ochrony: 1</w:t>
      </w:r>
    </w:p>
    <w:p w:rsidR="000D7761" w:rsidRPr="000D7761" w:rsidRDefault="000D7761" w:rsidP="0021792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dodatkowe informacje: </w:t>
      </w:r>
    </w:p>
    <w:p w:rsidR="000D7761" w:rsidRPr="000D7761" w:rsidRDefault="000D7761" w:rsidP="000D77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Wykonawca zapewni:</w:t>
      </w:r>
    </w:p>
    <w:p w:rsidR="000D7761" w:rsidRPr="000D7761" w:rsidRDefault="000D7761" w:rsidP="00217923">
      <w:pPr>
        <w:widowControl w:val="0"/>
        <w:numPr>
          <w:ilvl w:val="0"/>
          <w:numId w:val="3"/>
        </w:numPr>
        <w:tabs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nadajnik do przekazywania sygnałów dla monitoringu z systemu sygnalizacji włamania i napadu Urzędu. W Urzędzie zamontowany jest system </w:t>
      </w:r>
      <w:proofErr w:type="spellStart"/>
      <w:r w:rsidRPr="000D7761">
        <w:rPr>
          <w:rFonts w:ascii="Times New Roman" w:hAnsi="Times New Roman"/>
          <w:sz w:val="24"/>
          <w:szCs w:val="24"/>
        </w:rPr>
        <w:t>SWiN</w:t>
      </w:r>
      <w:proofErr w:type="spellEnd"/>
      <w:r w:rsidRPr="000D7761">
        <w:rPr>
          <w:rFonts w:ascii="Times New Roman" w:hAnsi="Times New Roman"/>
          <w:bCs/>
          <w:sz w:val="24"/>
          <w:szCs w:val="24"/>
        </w:rPr>
        <w:t xml:space="preserve"> oparty na centrali</w:t>
      </w:r>
      <w:r w:rsidRPr="000D7761">
        <w:rPr>
          <w:rFonts w:ascii="Times New Roman" w:hAnsi="Times New Roman"/>
          <w:sz w:val="24"/>
          <w:szCs w:val="24"/>
        </w:rPr>
        <w:t xml:space="preserve"> Galaxy </w:t>
      </w:r>
      <w:proofErr w:type="spellStart"/>
      <w:r w:rsidRPr="000D7761">
        <w:rPr>
          <w:rFonts w:ascii="Times New Roman" w:hAnsi="Times New Roman"/>
          <w:sz w:val="24"/>
          <w:szCs w:val="24"/>
        </w:rPr>
        <w:t>Tab</w:t>
      </w:r>
      <w:proofErr w:type="spellEnd"/>
      <w:r w:rsidRPr="000D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761">
        <w:rPr>
          <w:rFonts w:ascii="Times New Roman" w:hAnsi="Times New Roman"/>
          <w:sz w:val="24"/>
          <w:szCs w:val="24"/>
        </w:rPr>
        <w:t>Imention</w:t>
      </w:r>
      <w:proofErr w:type="spellEnd"/>
      <w:r w:rsidRPr="000D7761">
        <w:rPr>
          <w:rFonts w:ascii="Times New Roman" w:hAnsi="Times New Roman"/>
          <w:sz w:val="24"/>
          <w:szCs w:val="24"/>
        </w:rPr>
        <w:t xml:space="preserve"> 520</w:t>
      </w:r>
    </w:p>
    <w:p w:rsidR="000D7761" w:rsidRPr="000D7761" w:rsidRDefault="000D7761" w:rsidP="002179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Zainteresowani mogą dokonać wizji lokalnej w dniach od poniedziałku do piątku,       w godz. 8.00 do godz. 14.00, po uprzednim telefonicznym uzgodnieniu terminu </w:t>
      </w:r>
      <w:r w:rsidR="00C665D4">
        <w:rPr>
          <w:rFonts w:ascii="Times New Roman" w:hAnsi="Times New Roman"/>
          <w:sz w:val="24"/>
          <w:szCs w:val="24"/>
        </w:rPr>
        <w:br/>
      </w:r>
      <w:r w:rsidRPr="000D7761">
        <w:rPr>
          <w:rFonts w:ascii="Times New Roman" w:hAnsi="Times New Roman"/>
          <w:sz w:val="24"/>
          <w:szCs w:val="24"/>
        </w:rPr>
        <w:t>z  osobą kontaktową  ze strony Zamawiającego tj</w:t>
      </w:r>
      <w:r w:rsidRPr="000D7761">
        <w:rPr>
          <w:rFonts w:ascii="Times New Roman" w:hAnsi="Times New Roman"/>
          <w:b/>
          <w:sz w:val="24"/>
          <w:szCs w:val="24"/>
        </w:rPr>
        <w:t>.  Jan Puchalski, tel.  510 052 136.</w:t>
      </w:r>
    </w:p>
    <w:p w:rsidR="000D7761" w:rsidRPr="000D7761" w:rsidRDefault="000D7761" w:rsidP="000D776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7761" w:rsidRPr="000D7761" w:rsidRDefault="000D7761" w:rsidP="000D776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7761" w:rsidRPr="000D7761" w:rsidRDefault="000D7761" w:rsidP="000D776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7761">
        <w:rPr>
          <w:rFonts w:ascii="Times New Roman" w:hAnsi="Times New Roman"/>
          <w:b/>
          <w:bCs/>
          <w:sz w:val="24"/>
          <w:szCs w:val="24"/>
          <w:u w:val="single"/>
        </w:rPr>
        <w:t>OBJAŚNIENIA:</w:t>
      </w:r>
    </w:p>
    <w:p w:rsidR="000D7761" w:rsidRPr="000D7761" w:rsidRDefault="000D7761" w:rsidP="0021792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 xml:space="preserve">przez </w:t>
      </w:r>
      <w:r w:rsidRPr="000D7761">
        <w:rPr>
          <w:rFonts w:ascii="Times New Roman" w:hAnsi="Times New Roman"/>
          <w:b/>
          <w:bCs/>
          <w:sz w:val="24"/>
          <w:szCs w:val="24"/>
        </w:rPr>
        <w:t xml:space="preserve">liczbę pracowników ochrony </w:t>
      </w:r>
      <w:r w:rsidRPr="000D7761">
        <w:rPr>
          <w:rFonts w:ascii="Times New Roman" w:hAnsi="Times New Roman"/>
          <w:bCs/>
          <w:sz w:val="24"/>
          <w:szCs w:val="24"/>
        </w:rPr>
        <w:t>rozumie się liczbę pracowników ochrony na zmianie lub w określonych godzinach;</w:t>
      </w:r>
    </w:p>
    <w:p w:rsidR="000D7761" w:rsidRPr="000D7761" w:rsidRDefault="000D7761" w:rsidP="0021792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>ochronie podlega obiekt  wraz</w:t>
      </w:r>
      <w:r w:rsidRPr="000D7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761">
        <w:rPr>
          <w:rFonts w:ascii="Times New Roman" w:hAnsi="Times New Roman"/>
          <w:bCs/>
          <w:sz w:val="24"/>
          <w:szCs w:val="24"/>
        </w:rPr>
        <w:t>z terenem w granicach nieruchomości.</w:t>
      </w:r>
    </w:p>
    <w:p w:rsidR="000D7761" w:rsidRPr="000D7761" w:rsidRDefault="000D7761" w:rsidP="0021792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Podłączenie do stacji monitorowania zainstalowanego w Urzędzie systemu sygnalizacji włamania i napadu do dnia  23 października 2017 r., do godz. 18.00</w:t>
      </w:r>
    </w:p>
    <w:p w:rsidR="000D7761" w:rsidRPr="000D7761" w:rsidRDefault="000D7761" w:rsidP="002179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Pracownik ochrony fizycznej ma prawo:</w:t>
      </w:r>
    </w:p>
    <w:p w:rsidR="000D7761" w:rsidRPr="000D7761" w:rsidRDefault="000D7761" w:rsidP="002179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legitymować osoby znajdujące się na terenie obiektu;</w:t>
      </w:r>
    </w:p>
    <w:p w:rsidR="000D7761" w:rsidRPr="000D7761" w:rsidRDefault="000D7761" w:rsidP="002179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ustalać uprawnienia osób do przebywania w chronionym obiekcie;</w:t>
      </w:r>
    </w:p>
    <w:p w:rsidR="000D7761" w:rsidRPr="000D7761" w:rsidRDefault="000D7761" w:rsidP="002179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wzywać osoby do opuszczenia obiektu w przypadku stwierdzenia, że osoby te nie posiadają uprawnień do przebywania na terenie chronionego obiektu lub zakłócają porządek;</w:t>
      </w:r>
    </w:p>
    <w:p w:rsidR="000D7761" w:rsidRPr="000D7761" w:rsidRDefault="000D7761" w:rsidP="002179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dokonać ujęcia osoby stwarzającej w sposób oczywisty bezpośrednie zagrożenie dla życia lub zdrowia ludzkiego, a także chronionego mienia, w celu oddania tych osób do dyspozycji Policji;</w:t>
      </w:r>
    </w:p>
    <w:p w:rsidR="000D7761" w:rsidRPr="000D7761" w:rsidRDefault="000D7761" w:rsidP="002179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kontrolować pod względem bezpieczeństwa wszystkie dostępne miejsca </w:t>
      </w:r>
      <w:r w:rsidRPr="000D7761">
        <w:rPr>
          <w:rFonts w:ascii="Times New Roman" w:hAnsi="Times New Roman"/>
          <w:sz w:val="24"/>
          <w:szCs w:val="24"/>
        </w:rPr>
        <w:br/>
        <w:t>w chronionym obiekcie.</w:t>
      </w:r>
    </w:p>
    <w:p w:rsidR="000D7761" w:rsidRPr="000D7761" w:rsidRDefault="000D7761" w:rsidP="002179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iCs/>
          <w:sz w:val="24"/>
          <w:szCs w:val="24"/>
        </w:rPr>
        <w:t>Pracownik ochrony podczas wykonywania zadań ochrony osób i mienia jest obowiązany:</w:t>
      </w:r>
    </w:p>
    <w:p w:rsidR="000D7761" w:rsidRPr="000D7761" w:rsidRDefault="000D7761" w:rsidP="00217923">
      <w:pPr>
        <w:widowControl w:val="0"/>
        <w:numPr>
          <w:ilvl w:val="2"/>
          <w:numId w:val="5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lastRenderedPageBreak/>
        <w:t>posiadać</w:t>
      </w:r>
      <w:r w:rsidRPr="000D7761">
        <w:rPr>
          <w:rFonts w:ascii="Times New Roman" w:hAnsi="Times New Roman"/>
          <w:bCs/>
          <w:iCs/>
          <w:sz w:val="24"/>
          <w:szCs w:val="24"/>
        </w:rPr>
        <w:t xml:space="preserve"> przy sobie legitymację pracownika </w:t>
      </w:r>
      <w:r w:rsidRPr="000D7761">
        <w:rPr>
          <w:rFonts w:ascii="Times New Roman" w:hAnsi="Times New Roman"/>
          <w:iCs/>
          <w:sz w:val="24"/>
          <w:szCs w:val="24"/>
        </w:rPr>
        <w:t xml:space="preserve">kwalifikowanego ochrony fizycznej </w:t>
      </w:r>
      <w:r w:rsidRPr="000D7761">
        <w:rPr>
          <w:rFonts w:ascii="Times New Roman" w:hAnsi="Times New Roman"/>
          <w:bCs/>
          <w:iCs/>
          <w:sz w:val="24"/>
          <w:szCs w:val="24"/>
        </w:rPr>
        <w:t>oraz okazywać ją na żądanie osoby, której czynności dotyczą w taki sposób, aby zainteresowany miał  możliwość odczytać i zanotować imię i nazwisko pracownika ochrony, nr legitymacji, dane podmiotu wystawiającego;</w:t>
      </w:r>
    </w:p>
    <w:p w:rsidR="000D7761" w:rsidRPr="000D7761" w:rsidRDefault="000D7761" w:rsidP="00217923">
      <w:pPr>
        <w:widowControl w:val="0"/>
        <w:numPr>
          <w:ilvl w:val="2"/>
          <w:numId w:val="5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D7761">
        <w:rPr>
          <w:rFonts w:ascii="Times New Roman" w:hAnsi="Times New Roman"/>
          <w:bCs/>
          <w:iCs/>
          <w:sz w:val="24"/>
          <w:szCs w:val="24"/>
        </w:rPr>
        <w:t xml:space="preserve">wykonywać </w:t>
      </w:r>
      <w:r w:rsidRPr="000D7761">
        <w:rPr>
          <w:rFonts w:ascii="Times New Roman" w:hAnsi="Times New Roman"/>
          <w:sz w:val="24"/>
          <w:szCs w:val="24"/>
        </w:rPr>
        <w:t>polecenia</w:t>
      </w:r>
      <w:r w:rsidRPr="000D7761">
        <w:rPr>
          <w:rFonts w:ascii="Times New Roman" w:hAnsi="Times New Roman"/>
          <w:bCs/>
          <w:iCs/>
          <w:sz w:val="24"/>
          <w:szCs w:val="24"/>
        </w:rPr>
        <w:t xml:space="preserve"> osób działających w imieniu Zamawiającego. </w:t>
      </w:r>
    </w:p>
    <w:p w:rsidR="000D7761" w:rsidRPr="000D7761" w:rsidRDefault="000D7761" w:rsidP="00217923">
      <w:pPr>
        <w:widowControl w:val="0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7761">
        <w:rPr>
          <w:rFonts w:ascii="Times New Roman" w:hAnsi="Times New Roman"/>
          <w:bCs/>
          <w:iCs/>
          <w:sz w:val="24"/>
          <w:szCs w:val="24"/>
        </w:rPr>
        <w:t>Wymagania</w:t>
      </w:r>
      <w:r w:rsidRPr="000D7761">
        <w:rPr>
          <w:rFonts w:ascii="Times New Roman" w:hAnsi="Times New Roman"/>
          <w:sz w:val="24"/>
          <w:szCs w:val="24"/>
        </w:rPr>
        <w:t xml:space="preserve"> dotyczące pracowników ochrony:</w:t>
      </w:r>
    </w:p>
    <w:p w:rsidR="000D7761" w:rsidRPr="000D7761" w:rsidRDefault="000D7761" w:rsidP="00217923">
      <w:pPr>
        <w:widowControl w:val="0"/>
        <w:numPr>
          <w:ilvl w:val="4"/>
          <w:numId w:val="5"/>
        </w:numPr>
        <w:tabs>
          <w:tab w:val="num" w:pos="360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pracownicy ochrony muszą być przeszkoleni w zakresie BHP, ochrony ppoż.;</w:t>
      </w:r>
    </w:p>
    <w:p w:rsidR="000D7761" w:rsidRPr="000D7761" w:rsidRDefault="000D7761" w:rsidP="00217923">
      <w:pPr>
        <w:widowControl w:val="0"/>
        <w:numPr>
          <w:ilvl w:val="4"/>
          <w:numId w:val="5"/>
        </w:numPr>
        <w:tabs>
          <w:tab w:val="num" w:pos="360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pracownicy ochrony muszą być jednolicie umundurowani i posiadać imienny identyfikator przypięty do ubrania w widocznym miejscu;</w:t>
      </w:r>
    </w:p>
    <w:p w:rsidR="000D7761" w:rsidRPr="000D7761" w:rsidRDefault="000D7761" w:rsidP="00217923">
      <w:pPr>
        <w:widowControl w:val="0"/>
        <w:numPr>
          <w:ilvl w:val="4"/>
          <w:numId w:val="5"/>
        </w:numPr>
        <w:tabs>
          <w:tab w:val="num" w:pos="360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pracownicy ochrony muszą być wyposażeni w służbowy telefon komórkowy;</w:t>
      </w:r>
    </w:p>
    <w:p w:rsidR="000D7761" w:rsidRPr="000D7761" w:rsidRDefault="000D7761" w:rsidP="00217923">
      <w:pPr>
        <w:widowControl w:val="0"/>
        <w:numPr>
          <w:ilvl w:val="4"/>
          <w:numId w:val="5"/>
        </w:numPr>
        <w:tabs>
          <w:tab w:val="num" w:pos="360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grupa interwencyjna musi dysponować pojazdem umożliwiającym natychmiastową interwencję;</w:t>
      </w:r>
    </w:p>
    <w:p w:rsidR="000D7761" w:rsidRPr="000D7761" w:rsidRDefault="000D7761" w:rsidP="00217923">
      <w:pPr>
        <w:widowControl w:val="0"/>
        <w:numPr>
          <w:ilvl w:val="4"/>
          <w:numId w:val="5"/>
        </w:numPr>
        <w:tabs>
          <w:tab w:val="num" w:pos="360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grupa interwencyjna prowadzi zewnętrzne dwukrotne kontrole nocne ochranianego obiektu, zgłaszając fakt kontroli do stacji monitorowania.</w:t>
      </w:r>
    </w:p>
    <w:p w:rsidR="000D7761" w:rsidRPr="000D7761" w:rsidRDefault="000D7761" w:rsidP="00217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Do zadań Wykonawcy należeć będzie w szczególności: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sprawdzenie stanu zabezpieczenia obiektu i pomieszczeń;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ochrona obiektu przed włamaniem i kradzieżą mienia lub innymi działaniami mającymi na celu wyrządzenie szkody;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zapewnienie spokoju i porządku na terenie chronionego obiektu;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informowanie wyznaczonego pracownika Urzędu o brakach w zabezpieczeniu mienia i naruszeniu przepisów z  zakresu zabezpieczenia mienia przez pracowników chronionego Urzędu, w tym niedoboru kluczy, braku załączenia systemu sygnalizacji włamania i napadu itp.;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w stosunku do osób trzecich stwarzających zagrożenie, dokonujących kradzieży lub dewastacji mienia, podjęcie wszelkich możliwych oraz zgodnych z prawem działań </w:t>
      </w:r>
      <w:r w:rsidRPr="000D7761">
        <w:rPr>
          <w:rFonts w:ascii="Times New Roman" w:hAnsi="Times New Roman"/>
          <w:sz w:val="24"/>
          <w:szCs w:val="24"/>
        </w:rPr>
        <w:br/>
        <w:t>w celu opuszczenia przez taką osobę obiektu lub ujęcia jej i przekazania w ręce Policji oraz niezwłoczne powiadomienie o tym fakcie  osoby upoważnionej ze strony Urzędu;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zabezpieczenie śladów i dowodów przestępstw przeciwko mieniu dokonanych na terenie obiektu oraz niezwłoczne powiadomienie osoby upoważnionej ze strony Urzędu, oraz w uzgodnieniu  z nią, powiadomienie organów ścigania;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zarządzanie kluczami do pomieszczeń według zasad ustalonych przez Urząd;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dokonywanie obchodów obiektu; podczas obchodu należy dokonać sprawdzenia zabezpieczenia pomieszczeń, istnienia wycieków wody z urządzeń grzewczych i sanitariatów, zamknięcia okien, wygaszenia świateł itp.;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przed opuszczeniem  obiektu sprawdzenie zamknięcia okien i drzwi  zewnętrznych;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wzywanie osób do opuszczenia obiektu, w przypadku stwierdzenia braku uprawnień do przebywania na terenie dozorowanym lub w przypadku stwierdzenia zakłócania porządku;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udzielanie wstępnych informacji interesantom;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prowadzenie obowiązującej dokumentacji pracownika ochrony;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prowadzenie stałego dozoru sygnałów przesyłanych, gromadzonych </w:t>
      </w:r>
      <w:r w:rsidRPr="000D7761">
        <w:rPr>
          <w:rFonts w:ascii="Times New Roman" w:hAnsi="Times New Roman"/>
          <w:sz w:val="24"/>
          <w:szCs w:val="24"/>
        </w:rPr>
        <w:br/>
        <w:t xml:space="preserve">i przetwarzanych w elektronicznych urządzeniach i systemach alarmowych </w:t>
      </w:r>
      <w:r w:rsidRPr="000D7761">
        <w:rPr>
          <w:rFonts w:ascii="Times New Roman" w:hAnsi="Times New Roman"/>
          <w:sz w:val="24"/>
          <w:szCs w:val="24"/>
        </w:rPr>
        <w:br/>
        <w:t>w obiekcie;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w przypadku uzyskania sygnału o istniejącym zagrożeniu wysyłanie grupy interwencyjnej; czas przyjazdu grupy interwencyjnej  do obiektu od chwili odebrania sygnału </w:t>
      </w:r>
      <w:r w:rsidRPr="000D7761">
        <w:rPr>
          <w:rFonts w:ascii="Times New Roman" w:hAnsi="Times New Roman"/>
          <w:b/>
          <w:sz w:val="24"/>
          <w:szCs w:val="24"/>
        </w:rPr>
        <w:t>nie może być dłuższy niż 15 minut;</w:t>
      </w:r>
    </w:p>
    <w:p w:rsidR="000D7761" w:rsidRPr="000D7761" w:rsidRDefault="000D7761" w:rsidP="00217923">
      <w:pPr>
        <w:numPr>
          <w:ilvl w:val="1"/>
          <w:numId w:val="7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przeciwdziałanie handlowi obnośnemu w chronionym obiekcie. </w:t>
      </w:r>
    </w:p>
    <w:p w:rsidR="000D7761" w:rsidRPr="000D7761" w:rsidRDefault="000D7761" w:rsidP="00217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>Wykonawca opracuje w ścisłym porozumieniu, z  przedstawicielem Urzędu „</w:t>
      </w:r>
      <w:r w:rsidRPr="000D7761">
        <w:rPr>
          <w:rFonts w:ascii="Times New Roman" w:hAnsi="Times New Roman"/>
          <w:i/>
          <w:sz w:val="24"/>
          <w:szCs w:val="24"/>
        </w:rPr>
        <w:t>Instrukcję pełnienia służby”</w:t>
      </w:r>
      <w:r w:rsidRPr="000D7761">
        <w:rPr>
          <w:rFonts w:ascii="Times New Roman" w:hAnsi="Times New Roman"/>
          <w:bCs/>
          <w:sz w:val="24"/>
          <w:szCs w:val="24"/>
        </w:rPr>
        <w:t xml:space="preserve">, w terminie do 1 miesiąca od rozpoczęcia realizacji umowy. </w:t>
      </w:r>
    </w:p>
    <w:p w:rsidR="000D7761" w:rsidRPr="000D7761" w:rsidRDefault="000D7761" w:rsidP="00217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W przypadku wystąpienia awarii lub uszkodzenia toru transmisji sygnałów alarmowych, bez względu na przyczynę, a tym samym  braku możliwości monitorowania systemu sygnalizacji włamania i napadu w chronionym obiekcie Wykonawca zobowiązany jest </w:t>
      </w:r>
      <w:r w:rsidRPr="000D7761">
        <w:rPr>
          <w:rFonts w:ascii="Times New Roman" w:hAnsi="Times New Roman"/>
          <w:sz w:val="24"/>
          <w:szCs w:val="24"/>
        </w:rPr>
        <w:lastRenderedPageBreak/>
        <w:t>poinformować niezwłocznie osobę upoważnioną ze strony Urzędu,  oraz zapewnić na czas niesprawności ochronę fizyczną.</w:t>
      </w:r>
    </w:p>
    <w:p w:rsidR="000D7761" w:rsidRPr="000D7761" w:rsidRDefault="000D7761" w:rsidP="00217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7761">
        <w:rPr>
          <w:rFonts w:ascii="Times New Roman" w:hAnsi="Times New Roman"/>
          <w:bCs/>
          <w:sz w:val="24"/>
          <w:szCs w:val="24"/>
        </w:rPr>
        <w:t>Wykonawca zobowiązany jest do stosowania przepisów w zakresie:</w:t>
      </w:r>
    </w:p>
    <w:p w:rsidR="000D7761" w:rsidRPr="000D7761" w:rsidRDefault="000D7761" w:rsidP="00217923">
      <w:pPr>
        <w:widowControl w:val="0"/>
        <w:numPr>
          <w:ilvl w:val="0"/>
          <w:numId w:val="8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contextualSpacing/>
        <w:jc w:val="both"/>
        <w:rPr>
          <w:rFonts w:ascii="Times New Roman" w:eastAsia="SimSun" w:hAnsi="Times New Roman"/>
          <w:bCs/>
          <w:sz w:val="24"/>
          <w:szCs w:val="24"/>
        </w:rPr>
      </w:pPr>
      <w:r w:rsidRPr="000D7761">
        <w:rPr>
          <w:rFonts w:ascii="Times New Roman" w:eastAsia="SimSun" w:hAnsi="Times New Roman"/>
          <w:bCs/>
          <w:sz w:val="24"/>
          <w:szCs w:val="24"/>
        </w:rPr>
        <w:t>ochrony osób i mienia;</w:t>
      </w:r>
    </w:p>
    <w:p w:rsidR="000D7761" w:rsidRPr="000D7761" w:rsidRDefault="000D7761" w:rsidP="00217923">
      <w:pPr>
        <w:widowControl w:val="0"/>
        <w:numPr>
          <w:ilvl w:val="0"/>
          <w:numId w:val="8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contextualSpacing/>
        <w:jc w:val="both"/>
        <w:rPr>
          <w:rFonts w:ascii="Times New Roman" w:eastAsia="SimSun" w:hAnsi="Times New Roman"/>
          <w:bCs/>
          <w:sz w:val="24"/>
          <w:szCs w:val="24"/>
        </w:rPr>
      </w:pPr>
      <w:r w:rsidRPr="000D7761">
        <w:rPr>
          <w:rFonts w:ascii="Times New Roman" w:eastAsia="SimSun" w:hAnsi="Times New Roman"/>
          <w:bCs/>
          <w:sz w:val="24"/>
          <w:szCs w:val="24"/>
        </w:rPr>
        <w:t>ochrony informacji niejawnych;</w:t>
      </w:r>
    </w:p>
    <w:p w:rsidR="000D7761" w:rsidRPr="000D7761" w:rsidRDefault="000D7761" w:rsidP="00217923">
      <w:pPr>
        <w:widowControl w:val="0"/>
        <w:numPr>
          <w:ilvl w:val="0"/>
          <w:numId w:val="8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contextualSpacing/>
        <w:jc w:val="both"/>
        <w:rPr>
          <w:rFonts w:ascii="Times New Roman" w:eastAsia="SimSun" w:hAnsi="Times New Roman"/>
          <w:bCs/>
          <w:sz w:val="24"/>
          <w:szCs w:val="24"/>
        </w:rPr>
      </w:pPr>
      <w:r w:rsidRPr="000D7761">
        <w:rPr>
          <w:rFonts w:ascii="Times New Roman" w:eastAsia="SimSun" w:hAnsi="Times New Roman"/>
          <w:bCs/>
          <w:sz w:val="24"/>
          <w:szCs w:val="24"/>
        </w:rPr>
        <w:t>ochrony danych osobowych;</w:t>
      </w:r>
    </w:p>
    <w:p w:rsidR="000D7761" w:rsidRPr="000D7761" w:rsidRDefault="000D7761" w:rsidP="00217923">
      <w:pPr>
        <w:widowControl w:val="0"/>
        <w:numPr>
          <w:ilvl w:val="0"/>
          <w:numId w:val="8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contextualSpacing/>
        <w:jc w:val="both"/>
        <w:rPr>
          <w:rFonts w:ascii="Times New Roman" w:eastAsia="SimSun" w:hAnsi="Times New Roman"/>
          <w:bCs/>
          <w:sz w:val="24"/>
          <w:szCs w:val="24"/>
        </w:rPr>
      </w:pPr>
      <w:r w:rsidRPr="000D7761">
        <w:rPr>
          <w:rFonts w:ascii="Times New Roman" w:eastAsia="SimSun" w:hAnsi="Times New Roman"/>
          <w:bCs/>
          <w:sz w:val="24"/>
          <w:szCs w:val="24"/>
        </w:rPr>
        <w:t>ochrony tajemnicy skarbowej;</w:t>
      </w:r>
    </w:p>
    <w:p w:rsidR="000D7761" w:rsidRPr="000D7761" w:rsidRDefault="000D7761" w:rsidP="00217923">
      <w:pPr>
        <w:widowControl w:val="0"/>
        <w:numPr>
          <w:ilvl w:val="0"/>
          <w:numId w:val="8"/>
        </w:numPr>
        <w:tabs>
          <w:tab w:val="num" w:pos="993"/>
        </w:tabs>
        <w:suppressAutoHyphens/>
        <w:overflowPunct w:val="0"/>
        <w:spacing w:after="0" w:line="240" w:lineRule="auto"/>
        <w:ind w:left="993" w:hanging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D7761">
        <w:rPr>
          <w:rFonts w:ascii="Times New Roman" w:eastAsia="SimSun" w:hAnsi="Times New Roman"/>
          <w:bCs/>
          <w:sz w:val="24"/>
          <w:szCs w:val="24"/>
        </w:rPr>
        <w:t>ochrony przeciwpożarowej;</w:t>
      </w:r>
    </w:p>
    <w:p w:rsidR="000D7761" w:rsidRPr="000D7761" w:rsidRDefault="000D7761" w:rsidP="0021792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bezpieczeństwa i higieny pracy.</w:t>
      </w:r>
    </w:p>
    <w:p w:rsidR="000D7761" w:rsidRPr="000D7761" w:rsidRDefault="000D7761" w:rsidP="0021792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Wykonawca ponosi pełną odpowiedzialność materialną za szkody wynikłe </w:t>
      </w:r>
      <w:r w:rsidRPr="000D7761">
        <w:rPr>
          <w:rFonts w:ascii="Times New Roman" w:hAnsi="Times New Roman"/>
          <w:sz w:val="24"/>
          <w:szCs w:val="24"/>
        </w:rPr>
        <w:br/>
        <w:t>z niewykonania lub nienależytego wykonania zobowiązania, w tym również za szkody powstałe w wyniku niewykonania lub nienależytego wykonania obowiązków przez pracowników ochrony, jak również za straty powstałe na skutek włamań, kradzieży bądź zniszczenia mienia przez  nieznanych sprawców podczas pełnienia ochrony przez swoich pracowników.</w:t>
      </w:r>
    </w:p>
    <w:p w:rsidR="000D7761" w:rsidRPr="000D7761" w:rsidRDefault="000D7761" w:rsidP="00217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Zamawiający ma prawo do przeprowadzania kontroli dotyczących należytego wykonania zamówienia. Kontrole będą wykonywane przez osoby upoważnione przez Zamawiającego.</w:t>
      </w:r>
    </w:p>
    <w:p w:rsidR="000D7761" w:rsidRPr="000D7761" w:rsidRDefault="000D7761" w:rsidP="00217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Wykonawca zobowiązany jest w zależności od żądania Zamawiającego do udzielania ustnych lub pisemnych wyjaśnień dotyczących realizacji zadania. Zamawiający każdorazowo określi Wykonawcy termin w jakim wyjaśnienia mają zostać udzielone.</w:t>
      </w:r>
    </w:p>
    <w:p w:rsidR="000D7761" w:rsidRPr="000D7761" w:rsidRDefault="000D7761" w:rsidP="00217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Pracownikom Wykonawcy świadczącym usługi stanowiące przedmiot umowy kategorycznie zabrania się w czasie pracy:</w:t>
      </w:r>
    </w:p>
    <w:p w:rsidR="000D7761" w:rsidRPr="000D7761" w:rsidRDefault="000D7761" w:rsidP="00217923">
      <w:pPr>
        <w:numPr>
          <w:ilvl w:val="0"/>
          <w:numId w:val="10"/>
        </w:numPr>
        <w:tabs>
          <w:tab w:val="left" w:pos="0"/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spożywania alkoholu lub środków odurzających;</w:t>
      </w:r>
    </w:p>
    <w:p w:rsidR="000D7761" w:rsidRPr="000D7761" w:rsidRDefault="000D7761" w:rsidP="00217923">
      <w:pPr>
        <w:numPr>
          <w:ilvl w:val="0"/>
          <w:numId w:val="10"/>
        </w:numPr>
        <w:tabs>
          <w:tab w:val="left" w:pos="0"/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przystępowania do pracy po spożyciu alkoholu lub środków odurzających;</w:t>
      </w:r>
    </w:p>
    <w:p w:rsidR="000D7761" w:rsidRPr="000D7761" w:rsidRDefault="000D7761" w:rsidP="00217923">
      <w:pPr>
        <w:numPr>
          <w:ilvl w:val="0"/>
          <w:numId w:val="10"/>
        </w:numPr>
        <w:tabs>
          <w:tab w:val="left" w:pos="0"/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spania w czasie pracy;</w:t>
      </w:r>
    </w:p>
    <w:p w:rsidR="000D7761" w:rsidRPr="000D7761" w:rsidRDefault="000D7761" w:rsidP="00217923">
      <w:pPr>
        <w:numPr>
          <w:ilvl w:val="0"/>
          <w:numId w:val="10"/>
        </w:numPr>
        <w:tabs>
          <w:tab w:val="num" w:pos="993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informowania osób nieuprawnionych o przebiegu służby i o zaistniałych zdarzeniach. </w:t>
      </w:r>
    </w:p>
    <w:p w:rsidR="000D7761" w:rsidRPr="000D7761" w:rsidRDefault="000D7761" w:rsidP="0021792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Wykonawca wykonywać będzie czynności ochronne w ramach uprawnień posiadanych przez pracowników ochrony.</w:t>
      </w:r>
    </w:p>
    <w:p w:rsidR="000D7761" w:rsidRPr="000D7761" w:rsidRDefault="000D7761" w:rsidP="0021792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Pracownicy ochrony zobowiązani są do:</w:t>
      </w:r>
    </w:p>
    <w:p w:rsidR="000D7761" w:rsidRPr="000D7761" w:rsidRDefault="000D7761" w:rsidP="00217923">
      <w:pPr>
        <w:numPr>
          <w:ilvl w:val="0"/>
          <w:numId w:val="12"/>
        </w:numPr>
        <w:tabs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pełnienia służby w wyznaczonym czasie i miejscu;</w:t>
      </w:r>
    </w:p>
    <w:p w:rsidR="000D7761" w:rsidRPr="000D7761" w:rsidRDefault="000D7761" w:rsidP="00217923">
      <w:pPr>
        <w:numPr>
          <w:ilvl w:val="0"/>
          <w:numId w:val="12"/>
        </w:numPr>
        <w:tabs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wykonywania czynności z należytą starannością;</w:t>
      </w:r>
    </w:p>
    <w:p w:rsidR="000D7761" w:rsidRPr="000D7761" w:rsidRDefault="000D7761" w:rsidP="00217923">
      <w:pPr>
        <w:numPr>
          <w:ilvl w:val="0"/>
          <w:numId w:val="12"/>
        </w:numPr>
        <w:tabs>
          <w:tab w:val="num" w:pos="993"/>
        </w:tabs>
        <w:suppressAutoHyphens/>
        <w:spacing w:after="0" w:line="240" w:lineRule="auto"/>
        <w:ind w:hanging="1864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>działania zgodnie z obowiązującymi przepisami prawa.</w:t>
      </w:r>
    </w:p>
    <w:p w:rsidR="000D7761" w:rsidRPr="000D7761" w:rsidRDefault="000D7761" w:rsidP="002179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sz w:val="24"/>
          <w:szCs w:val="24"/>
        </w:rPr>
        <w:t xml:space="preserve">W razie zaistnienia szczególnych okoliczności, niosących zagrożenia w realizacji przedmiotu umowy pracownicy ochrony powiadomią o ich wystąpieniu natychmiast, wszelkimi dostępnymi środkami </w:t>
      </w:r>
      <w:r w:rsidRPr="000D7761">
        <w:rPr>
          <w:rFonts w:ascii="Times New Roman" w:hAnsi="Times New Roman"/>
          <w:kern w:val="22"/>
          <w:sz w:val="24"/>
          <w:szCs w:val="24"/>
        </w:rPr>
        <w:t>osoby upoważnione ze strony Urzędu</w:t>
      </w:r>
      <w:r w:rsidRPr="000D7761">
        <w:rPr>
          <w:rFonts w:ascii="Times New Roman" w:hAnsi="Times New Roman"/>
          <w:sz w:val="24"/>
          <w:szCs w:val="24"/>
        </w:rPr>
        <w:t xml:space="preserve"> oraz właściwie do sytuacji inne służby np. policję, pogotowie ratunkowe, straż pożarną, pogotowie sieci gazowej, sieci elektrycznej, sieci wodociągowej itp.</w:t>
      </w:r>
    </w:p>
    <w:p w:rsidR="000D7761" w:rsidRPr="000D7761" w:rsidRDefault="000D7761" w:rsidP="000D7761">
      <w:pPr>
        <w:autoSpaceDE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3A23" w:rsidRPr="000D7761" w:rsidRDefault="000D7761" w:rsidP="000D7761">
      <w:pPr>
        <w:rPr>
          <w:rFonts w:ascii="Times New Roman" w:hAnsi="Times New Roman"/>
          <w:sz w:val="24"/>
          <w:szCs w:val="24"/>
        </w:rPr>
      </w:pP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  <w:r w:rsidRPr="000D7761">
        <w:rPr>
          <w:rFonts w:ascii="Times New Roman" w:hAnsi="Times New Roman"/>
          <w:b/>
          <w:bCs/>
          <w:sz w:val="24"/>
          <w:szCs w:val="24"/>
        </w:rPr>
        <w:tab/>
      </w:r>
    </w:p>
    <w:sectPr w:rsidR="00393A23" w:rsidRPr="000D7761" w:rsidSect="00862A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18B"/>
    <w:multiLevelType w:val="hybridMultilevel"/>
    <w:tmpl w:val="0D8AA540"/>
    <w:lvl w:ilvl="0" w:tplc="513851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D0D42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CE2155"/>
    <w:multiLevelType w:val="hybridMultilevel"/>
    <w:tmpl w:val="FBA22E66"/>
    <w:lvl w:ilvl="0" w:tplc="135030AC">
      <w:start w:val="1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E52D7"/>
    <w:multiLevelType w:val="hybridMultilevel"/>
    <w:tmpl w:val="B35442A6"/>
    <w:lvl w:ilvl="0" w:tplc="29C85E18">
      <w:start w:val="1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44C43"/>
    <w:multiLevelType w:val="hybridMultilevel"/>
    <w:tmpl w:val="0CF2176A"/>
    <w:lvl w:ilvl="0" w:tplc="9CC0F6D0">
      <w:start w:val="1"/>
      <w:numFmt w:val="decimal"/>
      <w:lvlText w:val="%1)"/>
      <w:lvlJc w:val="left"/>
      <w:pPr>
        <w:tabs>
          <w:tab w:val="num" w:pos="1930"/>
        </w:tabs>
        <w:ind w:left="1930" w:hanging="453"/>
      </w:pPr>
      <w:rPr>
        <w:rFonts w:cs="Times New Roman" w:hint="default"/>
      </w:rPr>
    </w:lvl>
    <w:lvl w:ilvl="1" w:tplc="4D30AED0">
      <w:start w:val="8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B36D85"/>
    <w:multiLevelType w:val="hybridMultilevel"/>
    <w:tmpl w:val="ADF88374"/>
    <w:lvl w:ilvl="0" w:tplc="87A2D23C">
      <w:start w:val="1"/>
      <w:numFmt w:val="lowerLetter"/>
      <w:lvlText w:val="%1)"/>
      <w:lvlJc w:val="left"/>
      <w:pPr>
        <w:tabs>
          <w:tab w:val="num" w:pos="3030"/>
        </w:tabs>
        <w:ind w:left="3030" w:hanging="510"/>
      </w:pPr>
      <w:rPr>
        <w:rFonts w:ascii="Times New Roman" w:hAnsi="Times New Roman"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502A51"/>
    <w:multiLevelType w:val="hybridMultilevel"/>
    <w:tmpl w:val="EA1CCDE0"/>
    <w:name w:val="WW8Num243"/>
    <w:lvl w:ilvl="0" w:tplc="14FAFECE">
      <w:start w:val="3"/>
      <w:numFmt w:val="decimal"/>
      <w:lvlText w:val="%1)"/>
      <w:lvlJc w:val="left"/>
      <w:pPr>
        <w:tabs>
          <w:tab w:val="num" w:pos="1693"/>
        </w:tabs>
        <w:ind w:left="1693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81A4D6A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BA1300"/>
    <w:multiLevelType w:val="hybridMultilevel"/>
    <w:tmpl w:val="2EA4AB6A"/>
    <w:lvl w:ilvl="0" w:tplc="D6F40284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3748C0"/>
    <w:multiLevelType w:val="hybridMultilevel"/>
    <w:tmpl w:val="604EF364"/>
    <w:lvl w:ilvl="0" w:tplc="8FF87F88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D11E1F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81F73"/>
    <w:multiLevelType w:val="hybridMultilevel"/>
    <w:tmpl w:val="7E48F20E"/>
    <w:lvl w:ilvl="0" w:tplc="34FE713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FAE4B000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9F1C8778">
      <w:start w:val="1"/>
      <w:numFmt w:val="decimal"/>
      <w:lvlText w:val="%3)"/>
      <w:lvlJc w:val="left"/>
      <w:pPr>
        <w:tabs>
          <w:tab w:val="num" w:pos="2433"/>
        </w:tabs>
        <w:ind w:left="2433" w:hanging="453"/>
      </w:pPr>
      <w:rPr>
        <w:rFonts w:cs="Times New Roman" w:hint="default"/>
      </w:rPr>
    </w:lvl>
    <w:lvl w:ilvl="3" w:tplc="35EE62A0">
      <w:start w:val="7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 w:tplc="153635F6">
      <w:start w:val="1"/>
      <w:numFmt w:val="decimal"/>
      <w:lvlText w:val="%5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9E35FA"/>
    <w:multiLevelType w:val="hybridMultilevel"/>
    <w:tmpl w:val="806AED36"/>
    <w:lvl w:ilvl="0" w:tplc="88B286B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443DE"/>
    <w:multiLevelType w:val="hybridMultilevel"/>
    <w:tmpl w:val="6DB08632"/>
    <w:name w:val="WW8Num262"/>
    <w:lvl w:ilvl="0" w:tplc="54F84710">
      <w:start w:val="1"/>
      <w:numFmt w:val="lowerLetter"/>
      <w:lvlText w:val="%1."/>
      <w:lvlJc w:val="left"/>
      <w:pPr>
        <w:tabs>
          <w:tab w:val="num" w:pos="1443"/>
        </w:tabs>
        <w:ind w:left="1443" w:hanging="363"/>
      </w:pPr>
      <w:rPr>
        <w:rFonts w:cs="Times New Roman" w:hint="default"/>
        <w:strike w:val="0"/>
        <w:dstrike w:val="0"/>
      </w:rPr>
    </w:lvl>
    <w:lvl w:ilvl="1" w:tplc="D3307DC6">
      <w:start w:val="4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2" w:tplc="F30EF790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cs="Times New Roman" w:hint="default"/>
        <w:strike w:val="0"/>
        <w:dstrike w:val="0"/>
      </w:rPr>
    </w:lvl>
    <w:lvl w:ilvl="3" w:tplc="2C5AC8C4">
      <w:start w:val="3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cs="Times New Roman" w:hint="default"/>
        <w:b w:val="0"/>
        <w:i w:val="0"/>
        <w:strike w:val="0"/>
        <w:d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CE52FC"/>
    <w:multiLevelType w:val="hybridMultilevel"/>
    <w:tmpl w:val="AF225F54"/>
    <w:lvl w:ilvl="0" w:tplc="64D81DF4">
      <w:start w:val="1"/>
      <w:numFmt w:val="decimal"/>
      <w:lvlText w:val="%1)"/>
      <w:lvlJc w:val="left"/>
      <w:pPr>
        <w:tabs>
          <w:tab w:val="num" w:pos="2290"/>
        </w:tabs>
        <w:ind w:left="2290" w:hanging="453"/>
      </w:pPr>
      <w:rPr>
        <w:rFonts w:cs="Times New Roman" w:hint="default"/>
      </w:rPr>
    </w:lvl>
    <w:lvl w:ilvl="1" w:tplc="965CAB28">
      <w:start w:val="1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3B5C33"/>
    <w:multiLevelType w:val="hybridMultilevel"/>
    <w:tmpl w:val="92B47424"/>
    <w:lvl w:ilvl="0" w:tplc="87A2D23C">
      <w:start w:val="1"/>
      <w:numFmt w:val="lowerLetter"/>
      <w:lvlText w:val="%1)"/>
      <w:lvlJc w:val="left"/>
      <w:pPr>
        <w:tabs>
          <w:tab w:val="num" w:pos="3030"/>
        </w:tabs>
        <w:ind w:left="3030" w:hanging="510"/>
      </w:pPr>
      <w:rPr>
        <w:rFonts w:ascii="Times New Roman" w:hAnsi="Times New Roman"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DE7B43"/>
    <w:multiLevelType w:val="hybridMultilevel"/>
    <w:tmpl w:val="F5CC3E5C"/>
    <w:name w:val="WW8Num6222222333"/>
    <w:lvl w:ilvl="0" w:tplc="76C24E78">
      <w:start w:val="2"/>
      <w:numFmt w:val="decimal"/>
      <w:lvlText w:val="%1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1" w:tplc="5DF4CC88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AD4356"/>
    <w:multiLevelType w:val="hybridMultilevel"/>
    <w:tmpl w:val="5F4A2EDC"/>
    <w:lvl w:ilvl="0" w:tplc="38903882">
      <w:start w:val="1"/>
      <w:numFmt w:val="decimal"/>
      <w:lvlText w:val="%1)"/>
      <w:lvlJc w:val="left"/>
      <w:pPr>
        <w:tabs>
          <w:tab w:val="num" w:pos="2290"/>
        </w:tabs>
        <w:ind w:left="2290" w:hanging="453"/>
      </w:pPr>
      <w:rPr>
        <w:rFonts w:cs="Times New Roman" w:hint="default"/>
      </w:rPr>
    </w:lvl>
    <w:lvl w:ilvl="1" w:tplc="0888AE68">
      <w:start w:val="14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8702D9"/>
    <w:multiLevelType w:val="hybridMultilevel"/>
    <w:tmpl w:val="00145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6A30B6"/>
    <w:multiLevelType w:val="hybridMultilevel"/>
    <w:tmpl w:val="F022EB7A"/>
    <w:name w:val="WW8Num6222222332"/>
    <w:lvl w:ilvl="0" w:tplc="2078DF84">
      <w:start w:val="1"/>
      <w:numFmt w:val="lowerLetter"/>
      <w:lvlText w:val="%1)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7"/>
    <w:rsid w:val="000045A2"/>
    <w:rsid w:val="000A1F52"/>
    <w:rsid w:val="000D7761"/>
    <w:rsid w:val="00193DE2"/>
    <w:rsid w:val="001F6F76"/>
    <w:rsid w:val="00207C6C"/>
    <w:rsid w:val="00217923"/>
    <w:rsid w:val="00240075"/>
    <w:rsid w:val="00261766"/>
    <w:rsid w:val="00393A23"/>
    <w:rsid w:val="003C2A37"/>
    <w:rsid w:val="00481474"/>
    <w:rsid w:val="00490A8E"/>
    <w:rsid w:val="0066344E"/>
    <w:rsid w:val="006A1763"/>
    <w:rsid w:val="00711076"/>
    <w:rsid w:val="00744991"/>
    <w:rsid w:val="00751020"/>
    <w:rsid w:val="00790D69"/>
    <w:rsid w:val="00802B4E"/>
    <w:rsid w:val="00862AAB"/>
    <w:rsid w:val="00876EDA"/>
    <w:rsid w:val="00963CB1"/>
    <w:rsid w:val="009A17E1"/>
    <w:rsid w:val="009C7745"/>
    <w:rsid w:val="00A03FF5"/>
    <w:rsid w:val="00A07726"/>
    <w:rsid w:val="00A14DA3"/>
    <w:rsid w:val="00A67906"/>
    <w:rsid w:val="00BE2BF5"/>
    <w:rsid w:val="00C6029A"/>
    <w:rsid w:val="00C665D4"/>
    <w:rsid w:val="00CC1CC7"/>
    <w:rsid w:val="00CD0035"/>
    <w:rsid w:val="00CD497C"/>
    <w:rsid w:val="00CF796C"/>
    <w:rsid w:val="00D21306"/>
    <w:rsid w:val="00D752D8"/>
    <w:rsid w:val="00D75401"/>
    <w:rsid w:val="00D75727"/>
    <w:rsid w:val="00DB0458"/>
    <w:rsid w:val="00DD16E0"/>
    <w:rsid w:val="00DE37E0"/>
    <w:rsid w:val="00DF7B91"/>
    <w:rsid w:val="00E15817"/>
    <w:rsid w:val="00E67847"/>
    <w:rsid w:val="00ED49AE"/>
    <w:rsid w:val="00EF1F2C"/>
    <w:rsid w:val="00F338D8"/>
    <w:rsid w:val="00F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02994-0AC4-4914-BB9C-408C8968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0D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D77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Witer</dc:creator>
  <cp:lastModifiedBy>Małgorzata Gołębicka</cp:lastModifiedBy>
  <cp:revision>12</cp:revision>
  <cp:lastPrinted>2017-10-06T07:19:00Z</cp:lastPrinted>
  <dcterms:created xsi:type="dcterms:W3CDTF">2017-10-06T06:39:00Z</dcterms:created>
  <dcterms:modified xsi:type="dcterms:W3CDTF">2017-10-09T12:43:00Z</dcterms:modified>
</cp:coreProperties>
</file>